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B9454" w14:textId="77777777" w:rsidR="00A956A9" w:rsidRPr="00493D1B" w:rsidRDefault="00A956A9" w:rsidP="00D51149">
      <w:pPr>
        <w:pStyle w:val="BodyText"/>
        <w:spacing w:line="240" w:lineRule="auto"/>
        <w:jc w:val="right"/>
        <w:rPr>
          <w:b/>
        </w:rPr>
      </w:pPr>
      <w:r w:rsidRPr="00493D1B">
        <w:rPr>
          <w:b/>
        </w:rPr>
        <w:t xml:space="preserve">No. </w:t>
      </w:r>
      <w:r w:rsidR="00D852B5" w:rsidRPr="00D852B5">
        <w:rPr>
          <w:b/>
        </w:rPr>
        <w:t>S-235084</w:t>
      </w:r>
    </w:p>
    <w:p w14:paraId="7C162D4F" w14:textId="77777777" w:rsidR="00A956A9" w:rsidRPr="00493D1B" w:rsidRDefault="00A956A9" w:rsidP="00D51149">
      <w:pPr>
        <w:pStyle w:val="BodyText"/>
        <w:spacing w:before="0" w:line="240" w:lineRule="auto"/>
        <w:jc w:val="right"/>
        <w:rPr>
          <w:b/>
        </w:rPr>
      </w:pPr>
      <w:r w:rsidRPr="00493D1B">
        <w:rPr>
          <w:b/>
          <w:noProof/>
          <w:lang w:val="en-GB"/>
        </w:rPr>
        <w:t>Vancouver</w:t>
      </w:r>
      <w:r w:rsidRPr="00493D1B">
        <w:rPr>
          <w:b/>
        </w:rPr>
        <w:t xml:space="preserve"> Registry</w:t>
      </w:r>
    </w:p>
    <w:p w14:paraId="79D524E2" w14:textId="77777777" w:rsidR="00A956A9" w:rsidRPr="00493D1B" w:rsidRDefault="00A956A9" w:rsidP="00D51149">
      <w:pPr>
        <w:pStyle w:val="BodyText"/>
        <w:spacing w:line="240" w:lineRule="auto"/>
        <w:jc w:val="center"/>
        <w:rPr>
          <w:b/>
          <w:noProof/>
          <w:lang w:val="en-GB"/>
        </w:rPr>
      </w:pPr>
      <w:r w:rsidRPr="00493D1B">
        <w:rPr>
          <w:b/>
          <w:noProof/>
          <w:lang w:val="en-GB"/>
        </w:rPr>
        <w:t>IN THE SUPREME COURT OF BRITISH COLUMBIA</w:t>
      </w:r>
    </w:p>
    <w:p w14:paraId="00F4F59B" w14:textId="77777777" w:rsidR="00766366" w:rsidRDefault="00766366" w:rsidP="00766366">
      <w:pPr>
        <w:ind w:left="630" w:hanging="630"/>
        <w:jc w:val="center"/>
        <w:rPr>
          <w:bCs/>
          <w:color w:val="000000"/>
        </w:rPr>
      </w:pPr>
    </w:p>
    <w:p w14:paraId="507EE664" w14:textId="77777777" w:rsidR="00766366" w:rsidRPr="00D25FD7" w:rsidRDefault="00766366" w:rsidP="00766366">
      <w:pPr>
        <w:ind w:left="630" w:hanging="630"/>
        <w:jc w:val="center"/>
        <w:rPr>
          <w:bCs/>
          <w:color w:val="000000"/>
        </w:rPr>
      </w:pPr>
      <w:r w:rsidRPr="00D25FD7">
        <w:rPr>
          <w:bCs/>
          <w:color w:val="000000"/>
        </w:rPr>
        <w:t xml:space="preserve">IN THE MATTER OF THE </w:t>
      </w:r>
      <w:r w:rsidRPr="00D25FD7">
        <w:rPr>
          <w:bCs/>
          <w:i/>
          <w:color w:val="000000"/>
        </w:rPr>
        <w:t>COMPANIES’ CREDITORS ARRANGEMENT ACT</w:t>
      </w:r>
      <w:r w:rsidRPr="00D25FD7">
        <w:rPr>
          <w:bCs/>
          <w:color w:val="000000"/>
        </w:rPr>
        <w:t>,</w:t>
      </w:r>
    </w:p>
    <w:p w14:paraId="2F59752E" w14:textId="71DCB2FC" w:rsidR="00766366" w:rsidRDefault="00766366" w:rsidP="00766366">
      <w:pPr>
        <w:ind w:left="630" w:hanging="630"/>
        <w:jc w:val="center"/>
        <w:rPr>
          <w:bCs/>
          <w:color w:val="000000"/>
        </w:rPr>
      </w:pPr>
      <w:r w:rsidRPr="00D25FD7">
        <w:rPr>
          <w:bCs/>
          <w:color w:val="000000"/>
        </w:rPr>
        <w:t>R.S.C. 1985, c. C-36, AS AMENDED</w:t>
      </w:r>
    </w:p>
    <w:p w14:paraId="3ACB583F" w14:textId="77777777" w:rsidR="007F33F6" w:rsidRPr="00D25FD7" w:rsidRDefault="007F33F6" w:rsidP="00766366">
      <w:pPr>
        <w:ind w:left="630" w:hanging="630"/>
        <w:jc w:val="center"/>
        <w:rPr>
          <w:bCs/>
          <w:color w:val="000000"/>
        </w:rPr>
      </w:pPr>
    </w:p>
    <w:p w14:paraId="15F12567" w14:textId="2605358A" w:rsidR="00766366" w:rsidRDefault="00766366" w:rsidP="00766366">
      <w:pPr>
        <w:ind w:left="630" w:hanging="630"/>
        <w:jc w:val="center"/>
        <w:rPr>
          <w:bCs/>
          <w:color w:val="000000"/>
        </w:rPr>
      </w:pPr>
      <w:r w:rsidRPr="00D25FD7">
        <w:rPr>
          <w:bCs/>
          <w:color w:val="000000"/>
        </w:rPr>
        <w:t>AND</w:t>
      </w:r>
    </w:p>
    <w:p w14:paraId="30E3C201" w14:textId="77777777" w:rsidR="007F33F6" w:rsidRPr="00D25FD7" w:rsidRDefault="007F33F6" w:rsidP="00766366">
      <w:pPr>
        <w:ind w:left="630" w:hanging="630"/>
        <w:jc w:val="center"/>
        <w:rPr>
          <w:bCs/>
          <w:color w:val="000000"/>
        </w:rPr>
      </w:pPr>
    </w:p>
    <w:p w14:paraId="5F34A307" w14:textId="77777777" w:rsidR="00766366" w:rsidRPr="00D25FD7" w:rsidRDefault="00766366" w:rsidP="00766366">
      <w:pPr>
        <w:ind w:left="630" w:hanging="630"/>
        <w:jc w:val="center"/>
        <w:rPr>
          <w:bCs/>
          <w:color w:val="000000"/>
        </w:rPr>
      </w:pPr>
      <w:r w:rsidRPr="00D25FD7">
        <w:rPr>
          <w:bCs/>
          <w:color w:val="000000"/>
        </w:rPr>
        <w:t xml:space="preserve">IN THE MATTER OF THE </w:t>
      </w:r>
      <w:r w:rsidRPr="00D25FD7">
        <w:rPr>
          <w:bCs/>
          <w:i/>
          <w:color w:val="000000"/>
        </w:rPr>
        <w:t>BUSINESS CORPORATIONS ACT</w:t>
      </w:r>
      <w:r w:rsidRPr="00D25FD7">
        <w:rPr>
          <w:bCs/>
          <w:color w:val="000000"/>
        </w:rPr>
        <w:t>,</w:t>
      </w:r>
    </w:p>
    <w:p w14:paraId="015F2FBE" w14:textId="2C967628" w:rsidR="00766366" w:rsidRDefault="00766366" w:rsidP="00766366">
      <w:pPr>
        <w:ind w:left="630" w:hanging="630"/>
        <w:jc w:val="center"/>
        <w:rPr>
          <w:bCs/>
          <w:color w:val="000000"/>
        </w:rPr>
      </w:pPr>
      <w:r w:rsidRPr="00D25FD7">
        <w:rPr>
          <w:bCs/>
          <w:color w:val="000000"/>
        </w:rPr>
        <w:t>S.B.C. 2002, c. 57, AS AMENDED AND THE BUSINESS CORPORATIONS ACT, R.S.O. 1990, C. B.16, AS AMENDED</w:t>
      </w:r>
    </w:p>
    <w:p w14:paraId="233FB58C" w14:textId="77777777" w:rsidR="007F33F6" w:rsidRPr="00D25FD7" w:rsidRDefault="007F33F6" w:rsidP="00766366">
      <w:pPr>
        <w:ind w:left="630" w:hanging="630"/>
        <w:jc w:val="center"/>
        <w:rPr>
          <w:bCs/>
          <w:color w:val="000000"/>
        </w:rPr>
      </w:pPr>
    </w:p>
    <w:p w14:paraId="3BB74A97" w14:textId="5E248D9B" w:rsidR="00766366" w:rsidRDefault="00766366" w:rsidP="00766366">
      <w:pPr>
        <w:pStyle w:val="StyleP1Name"/>
        <w:ind w:left="630" w:hanging="630"/>
        <w:rPr>
          <w:bCs/>
          <w:color w:val="000000"/>
          <w:szCs w:val="24"/>
        </w:rPr>
      </w:pPr>
      <w:r w:rsidRPr="00D25FD7">
        <w:rPr>
          <w:bCs/>
          <w:color w:val="000000"/>
          <w:szCs w:val="24"/>
        </w:rPr>
        <w:t>AND</w:t>
      </w:r>
    </w:p>
    <w:p w14:paraId="3B5953AB" w14:textId="77777777" w:rsidR="007F33F6" w:rsidRPr="00D25FD7" w:rsidRDefault="007F33F6" w:rsidP="00766366">
      <w:pPr>
        <w:pStyle w:val="StyleP1Name"/>
        <w:ind w:left="630" w:hanging="630"/>
        <w:rPr>
          <w:bCs/>
          <w:color w:val="000000"/>
          <w:szCs w:val="24"/>
        </w:rPr>
      </w:pPr>
    </w:p>
    <w:p w14:paraId="01B55009" w14:textId="6CEB9139" w:rsidR="00766366" w:rsidRPr="004F1B04" w:rsidRDefault="00766366" w:rsidP="00766366">
      <w:pPr>
        <w:pStyle w:val="StyleP1Name"/>
        <w:ind w:left="630" w:hanging="630"/>
        <w:rPr>
          <w:caps/>
          <w:szCs w:val="24"/>
        </w:rPr>
      </w:pPr>
      <w:r w:rsidRPr="004F1B04">
        <w:rPr>
          <w:caps/>
          <w:szCs w:val="24"/>
        </w:rPr>
        <w:t>AND IN THE MATTER OF A PLAN OF COMPROMISE OR ARRANGEMENT OF</w:t>
      </w:r>
      <w:r w:rsidRPr="004F1B04">
        <w:rPr>
          <w:caps/>
          <w:szCs w:val="24"/>
        </w:rPr>
        <w:br/>
        <w:t xml:space="preserve">BRON Media Corp. and the entities listed at </w:t>
      </w:r>
      <w:r w:rsidRPr="004F1B04">
        <w:rPr>
          <w:b/>
          <w:caps/>
          <w:szCs w:val="24"/>
        </w:rPr>
        <w:t>schedule “A”</w:t>
      </w:r>
      <w:r w:rsidRPr="004F1B04">
        <w:rPr>
          <w:caps/>
          <w:szCs w:val="24"/>
        </w:rPr>
        <w:t xml:space="preserve"> </w:t>
      </w:r>
    </w:p>
    <w:p w14:paraId="242F2A33" w14:textId="77777777" w:rsidR="007F33F6" w:rsidRDefault="007F33F6" w:rsidP="00766366">
      <w:pPr>
        <w:pStyle w:val="StyleP1Name"/>
        <w:ind w:left="630" w:hanging="630"/>
        <w:rPr>
          <w:caps/>
          <w:szCs w:val="24"/>
        </w:rPr>
      </w:pPr>
    </w:p>
    <w:p w14:paraId="23CC2BA8" w14:textId="77777777" w:rsidR="00766366" w:rsidRPr="00D25FD7" w:rsidRDefault="00766366" w:rsidP="00766366">
      <w:pPr>
        <w:pStyle w:val="StyleP1Title"/>
        <w:ind w:left="630" w:hanging="630"/>
        <w:rPr>
          <w:szCs w:val="24"/>
        </w:rPr>
      </w:pPr>
      <w:r w:rsidRPr="00D25FD7">
        <w:rPr>
          <w:szCs w:val="24"/>
        </w:rPr>
        <w:t>PETITIONERS</w:t>
      </w:r>
    </w:p>
    <w:p w14:paraId="6AB3A353" w14:textId="77777777" w:rsidR="00A956A9" w:rsidRPr="00493D1B" w:rsidRDefault="00C603AC" w:rsidP="00D51149">
      <w:pPr>
        <w:pStyle w:val="BodyText"/>
        <w:spacing w:before="240" w:line="240" w:lineRule="auto"/>
        <w:jc w:val="center"/>
        <w:rPr>
          <w:b/>
        </w:rPr>
      </w:pPr>
      <w:r w:rsidRPr="00493D1B">
        <w:rPr>
          <w:b/>
          <w:noProof/>
          <w:lang w:val="en-GB"/>
        </w:rPr>
        <w:t>PETITIONERS</w:t>
      </w:r>
    </w:p>
    <w:p w14:paraId="088D8916" w14:textId="77777777" w:rsidR="00A956A9" w:rsidRPr="00493D1B" w:rsidRDefault="00A956A9" w:rsidP="00D51149">
      <w:pPr>
        <w:pStyle w:val="BodyText"/>
        <w:jc w:val="center"/>
        <w:rPr>
          <w:b/>
          <w:u w:val="single"/>
        </w:rPr>
      </w:pPr>
      <w:r w:rsidRPr="00493D1B">
        <w:rPr>
          <w:b/>
          <w:u w:val="single"/>
        </w:rPr>
        <w:t>O R D E R MADE AFTER APPLICATION</w:t>
      </w:r>
    </w:p>
    <w:tbl>
      <w:tblPr>
        <w:tblW w:w="9376" w:type="dxa"/>
        <w:tblLayout w:type="fixed"/>
        <w:tblCellMar>
          <w:left w:w="0" w:type="dxa"/>
          <w:right w:w="0" w:type="dxa"/>
        </w:tblCellMar>
        <w:tblLook w:val="0000" w:firstRow="0" w:lastRow="0" w:firstColumn="0" w:lastColumn="0" w:noHBand="0" w:noVBand="0"/>
      </w:tblPr>
      <w:tblGrid>
        <w:gridCol w:w="4860"/>
        <w:gridCol w:w="368"/>
        <w:gridCol w:w="4148"/>
      </w:tblGrid>
      <w:tr w:rsidR="00A956A9" w:rsidRPr="00493D1B" w14:paraId="532A11BB" w14:textId="77777777" w:rsidTr="00405FE7">
        <w:trPr>
          <w:cantSplit/>
        </w:trPr>
        <w:tc>
          <w:tcPr>
            <w:tcW w:w="4860" w:type="dxa"/>
            <w:shd w:val="clear" w:color="auto" w:fill="auto"/>
          </w:tcPr>
          <w:p w14:paraId="38D0D3FB" w14:textId="1F8C35E4" w:rsidR="00A956A9" w:rsidRPr="00493D1B" w:rsidRDefault="00405FE7" w:rsidP="00D51149">
            <w:pPr>
              <w:spacing w:before="120"/>
              <w:jc w:val="both"/>
            </w:pPr>
            <w:r>
              <w:t>BEFORE THE HONOURABLE</w:t>
            </w:r>
          </w:p>
          <w:p w14:paraId="3E61067F" w14:textId="77777777" w:rsidR="00A956A9" w:rsidRPr="00493D1B" w:rsidRDefault="00150F95" w:rsidP="00D51149">
            <w:pPr>
              <w:spacing w:after="120"/>
              <w:jc w:val="both"/>
            </w:pPr>
            <w:r>
              <w:rPr>
                <w:shd w:val="clear" w:color="auto" w:fill="C0C0C0"/>
              </w:rPr>
              <w:br/>
              <w:t>JUSTICE GOMERY</w:t>
            </w:r>
          </w:p>
        </w:tc>
        <w:tc>
          <w:tcPr>
            <w:tcW w:w="368" w:type="dxa"/>
            <w:shd w:val="clear" w:color="auto" w:fill="auto"/>
          </w:tcPr>
          <w:p w14:paraId="2B430676" w14:textId="77777777" w:rsidR="00A956A9" w:rsidRPr="00493D1B" w:rsidRDefault="00A956A9" w:rsidP="00D51149">
            <w:pPr>
              <w:spacing w:before="120" w:after="120"/>
              <w:jc w:val="both"/>
            </w:pPr>
            <w:r w:rsidRPr="00493D1B">
              <w:t>)</w:t>
            </w:r>
            <w:r w:rsidRPr="00493D1B">
              <w:br/>
              <w:t>)</w:t>
            </w:r>
            <w:r w:rsidRPr="00493D1B">
              <w:br/>
              <w:t>)</w:t>
            </w:r>
          </w:p>
        </w:tc>
        <w:tc>
          <w:tcPr>
            <w:tcW w:w="4148" w:type="dxa"/>
            <w:shd w:val="clear" w:color="auto" w:fill="auto"/>
          </w:tcPr>
          <w:p w14:paraId="455BABEB" w14:textId="77777777" w:rsidR="00A956A9" w:rsidRPr="00493D1B" w:rsidRDefault="00A956A9" w:rsidP="00D51149">
            <w:pPr>
              <w:spacing w:after="120"/>
              <w:jc w:val="both"/>
              <w:rPr>
                <w:shd w:val="clear" w:color="auto" w:fill="C0C0C0"/>
              </w:rPr>
            </w:pPr>
          </w:p>
          <w:p w14:paraId="68DF220C" w14:textId="6932A607" w:rsidR="00A956A9" w:rsidRPr="00493D1B" w:rsidRDefault="00912A7D" w:rsidP="009C65B7">
            <w:pPr>
              <w:spacing w:after="120"/>
              <w:jc w:val="both"/>
            </w:pPr>
            <w:r>
              <w:rPr>
                <w:shd w:val="clear" w:color="auto" w:fill="C0C0C0"/>
              </w:rPr>
              <w:t xml:space="preserve">DECEMBER 11, 2023 </w:t>
            </w:r>
            <w:r w:rsidR="007C7BE3">
              <w:rPr>
                <w:shd w:val="clear" w:color="auto" w:fill="C0C0C0"/>
              </w:rPr>
              <w:t xml:space="preserve"> </w:t>
            </w:r>
          </w:p>
        </w:tc>
      </w:tr>
    </w:tbl>
    <w:p w14:paraId="0FF717F1" w14:textId="313D4DE0" w:rsidR="00B21C9E" w:rsidRDefault="00A956A9" w:rsidP="00D51149">
      <w:pPr>
        <w:pStyle w:val="BodyText"/>
      </w:pPr>
      <w:r w:rsidRPr="00493D1B">
        <w:t xml:space="preserve">THE APPLICATION of the </w:t>
      </w:r>
      <w:r w:rsidR="00C603AC" w:rsidRPr="00493D1B">
        <w:t>Petitioners</w:t>
      </w:r>
      <w:r w:rsidRPr="00493D1B">
        <w:t xml:space="preserve"> coming on for hearing at </w:t>
      </w:r>
      <w:r w:rsidRPr="00493D1B">
        <w:rPr>
          <w:noProof/>
        </w:rPr>
        <w:t>Vancouver</w:t>
      </w:r>
      <w:r w:rsidR="001E61EA">
        <w:t xml:space="preserve">, </w:t>
      </w:r>
      <w:r w:rsidR="00551D94">
        <w:t xml:space="preserve">British Columbia, on the </w:t>
      </w:r>
      <w:r w:rsidR="00912A7D">
        <w:t>11</w:t>
      </w:r>
      <w:r w:rsidR="00912A7D" w:rsidRPr="00912A7D">
        <w:rPr>
          <w:vertAlign w:val="superscript"/>
        </w:rPr>
        <w:t>th</w:t>
      </w:r>
      <w:r w:rsidR="00912A7D">
        <w:t xml:space="preserve"> </w:t>
      </w:r>
      <w:r w:rsidR="001900BB">
        <w:t xml:space="preserve">day of </w:t>
      </w:r>
      <w:r w:rsidR="00912A7D">
        <w:t>December</w:t>
      </w:r>
      <w:r w:rsidRPr="00493D1B">
        <w:t>; AND ON HEARING</w:t>
      </w:r>
      <w:r w:rsidR="004F1B04">
        <w:t xml:space="preserve"> Asim Iqbal</w:t>
      </w:r>
      <w:r w:rsidR="00551D94">
        <w:t xml:space="preserve"> and David Ward</w:t>
      </w:r>
      <w:r w:rsidR="004F1B04">
        <w:t>,</w:t>
      </w:r>
      <w:r w:rsidR="00D555C9">
        <w:t xml:space="preserve"> </w:t>
      </w:r>
      <w:r w:rsidRPr="00DC0280">
        <w:t xml:space="preserve">counsel for </w:t>
      </w:r>
      <w:r w:rsidR="003F2630">
        <w:t>the</w:t>
      </w:r>
      <w:r w:rsidRPr="00DC0280">
        <w:t xml:space="preserve"> </w:t>
      </w:r>
      <w:r w:rsidR="00C603AC" w:rsidRPr="00DC0280">
        <w:t>Petitioners</w:t>
      </w:r>
      <w:r w:rsidRPr="00DC0280">
        <w:t xml:space="preserve"> and those other counsel listed on </w:t>
      </w:r>
      <w:r w:rsidRPr="004F1B04">
        <w:rPr>
          <w:b/>
        </w:rPr>
        <w:t>Schedule “</w:t>
      </w:r>
      <w:r w:rsidR="00CC4979" w:rsidRPr="004F1B04">
        <w:rPr>
          <w:b/>
        </w:rPr>
        <w:t>B</w:t>
      </w:r>
      <w:r w:rsidRPr="004F1B04">
        <w:rPr>
          <w:b/>
        </w:rPr>
        <w:t>”</w:t>
      </w:r>
      <w:r w:rsidRPr="00DC0280">
        <w:t xml:space="preserve"> hereto</w:t>
      </w:r>
      <w:r w:rsidR="00311A11">
        <w:t xml:space="preserve"> and no one else appearing although duly served</w:t>
      </w:r>
      <w:r w:rsidRPr="00DC0280">
        <w:t xml:space="preserve">; AND UPON READING </w:t>
      </w:r>
      <w:r w:rsidR="00551D94">
        <w:t xml:space="preserve">the material filed, </w:t>
      </w:r>
      <w:r w:rsidR="00551D94" w:rsidRPr="00551D94">
        <w:t xml:space="preserve">including the Affidavit of Aaron Gilbert affirmed </w:t>
      </w:r>
      <w:r w:rsidR="00912A7D">
        <w:t xml:space="preserve">December </w:t>
      </w:r>
      <w:r w:rsidR="00D15070">
        <w:t>5</w:t>
      </w:r>
      <w:r w:rsidR="00551D94" w:rsidRPr="00551D94">
        <w:t>, 2023</w:t>
      </w:r>
      <w:r w:rsidR="001900BB">
        <w:t xml:space="preserve">, </w:t>
      </w:r>
      <w:r w:rsidR="00551D94" w:rsidRPr="00551D94">
        <w:t xml:space="preserve">the </w:t>
      </w:r>
      <w:r w:rsidR="00912A7D">
        <w:t>Fourth</w:t>
      </w:r>
      <w:r w:rsidR="00551D94" w:rsidRPr="00551D94">
        <w:t xml:space="preserve"> Report of Grant Thornton Limited in its capacity as the Court-appointed Monitor (in such capacity, the “</w:t>
      </w:r>
      <w:r w:rsidR="00551D94" w:rsidRPr="00AB22B1">
        <w:rPr>
          <w:b/>
        </w:rPr>
        <w:t>Monitor</w:t>
      </w:r>
      <w:r w:rsidR="00551D94" w:rsidRPr="00551D94">
        <w:t xml:space="preserve">”), dated </w:t>
      </w:r>
      <w:r w:rsidR="00912A7D">
        <w:t>December</w:t>
      </w:r>
      <w:r w:rsidR="00551D94" w:rsidRPr="00551D94">
        <w:t xml:space="preserve"> </w:t>
      </w:r>
      <w:r w:rsidR="00536FEB">
        <w:t>7</w:t>
      </w:r>
      <w:r w:rsidR="00551D94" w:rsidRPr="00551D94">
        <w:t>, 2023</w:t>
      </w:r>
      <w:r w:rsidR="00B40131">
        <w:t>;</w:t>
      </w:r>
    </w:p>
    <w:p w14:paraId="155E2656" w14:textId="32289747" w:rsidR="00A956A9" w:rsidRPr="00493D1B" w:rsidRDefault="00A956A9" w:rsidP="00D51149">
      <w:pPr>
        <w:pStyle w:val="BodyText"/>
      </w:pPr>
      <w:r w:rsidRPr="00493D1B">
        <w:lastRenderedPageBreak/>
        <w:t xml:space="preserve">AND pursuant to the </w:t>
      </w:r>
      <w:r w:rsidRPr="00493D1B">
        <w:rPr>
          <w:i/>
          <w:iCs/>
        </w:rPr>
        <w:t>Companies’ Creditors Arrangement Act</w:t>
      </w:r>
      <w:r w:rsidRPr="00493D1B">
        <w:t>,</w:t>
      </w:r>
      <w:r w:rsidR="00AB22B1">
        <w:t xml:space="preserve"> R.S.C. 1985 c. C-36 as amended, </w:t>
      </w:r>
      <w:r w:rsidRPr="00493D1B">
        <w:t xml:space="preserve">the British Columbia Supreme Court Civil Rules and the inherent jurisdiction of this Honourable </w:t>
      </w:r>
      <w:proofErr w:type="gramStart"/>
      <w:r w:rsidRPr="00493D1B">
        <w:t>Court;</w:t>
      </w:r>
      <w:proofErr w:type="gramEnd"/>
    </w:p>
    <w:p w14:paraId="57F1640B" w14:textId="77777777" w:rsidR="00A956A9" w:rsidRDefault="00A956A9" w:rsidP="00D51149">
      <w:pPr>
        <w:pStyle w:val="BodyText"/>
        <w:keepNext/>
        <w:rPr>
          <w:b/>
        </w:rPr>
      </w:pPr>
      <w:r w:rsidRPr="00D51149">
        <w:rPr>
          <w:b/>
        </w:rPr>
        <w:t>THIS COURT ORDERS AND DECLARES THAT:</w:t>
      </w:r>
    </w:p>
    <w:p w14:paraId="7291AFD3" w14:textId="0CFC7BEB" w:rsidR="00102468" w:rsidRDefault="00102468" w:rsidP="00102468">
      <w:pPr>
        <w:pStyle w:val="MainHeading"/>
        <w:spacing w:line="480" w:lineRule="auto"/>
        <w:jc w:val="both"/>
      </w:pPr>
      <w:r>
        <w:t>SERVICE AND DEFINITIONS</w:t>
      </w:r>
    </w:p>
    <w:p w14:paraId="2B86F900" w14:textId="7C9A7A4D" w:rsidR="00102468" w:rsidRDefault="00102468" w:rsidP="00102468">
      <w:pPr>
        <w:pStyle w:val="ORGenL1"/>
        <w:spacing w:line="480" w:lineRule="auto"/>
        <w:jc w:val="both"/>
      </w:pPr>
      <w:r>
        <w:t>Capitalized terms used in this Order and not otherwise defined herein shall have the meaning ascribed to them in the Initial Order of Justi</w:t>
      </w:r>
      <w:r w:rsidR="00DC0280">
        <w:t>ce Gomery made on July 19, 2023, as amended by the Order of Justice Gomery dated July 28, 2023 (the “</w:t>
      </w:r>
      <w:r w:rsidR="00DC0280">
        <w:rPr>
          <w:b/>
        </w:rPr>
        <w:t>Initial Order</w:t>
      </w:r>
      <w:r w:rsidR="00DC0280">
        <w:t xml:space="preserve">”). </w:t>
      </w:r>
    </w:p>
    <w:p w14:paraId="66F9AA06" w14:textId="77777777" w:rsidR="00102468" w:rsidRPr="00A50A49" w:rsidRDefault="00102468" w:rsidP="00102468">
      <w:pPr>
        <w:pStyle w:val="ORGenL1"/>
        <w:numPr>
          <w:ilvl w:val="0"/>
          <w:numId w:val="0"/>
        </w:numPr>
        <w:spacing w:line="480" w:lineRule="auto"/>
        <w:jc w:val="both"/>
        <w:rPr>
          <w:b/>
        </w:rPr>
      </w:pPr>
      <w:r>
        <w:rPr>
          <w:b/>
        </w:rPr>
        <w:t>STAY OF PROCEEDINGS</w:t>
      </w:r>
    </w:p>
    <w:p w14:paraId="12FC9F18" w14:textId="14EC2534" w:rsidR="00102468" w:rsidRDefault="00102468" w:rsidP="00102468">
      <w:pPr>
        <w:pStyle w:val="ORGenL1"/>
        <w:spacing w:line="480" w:lineRule="auto"/>
        <w:jc w:val="both"/>
      </w:pPr>
      <w:r w:rsidRPr="00D305F9">
        <w:t>The stay of proceedings granted</w:t>
      </w:r>
      <w:r w:rsidR="00DC0280">
        <w:t xml:space="preserve"> pursuant to the Initial Order </w:t>
      </w:r>
      <w:r w:rsidRPr="00D305F9">
        <w:t>is hereby extended up to and including</w:t>
      </w:r>
      <w:r>
        <w:t xml:space="preserve"> </w:t>
      </w:r>
      <w:r w:rsidR="001900BB">
        <w:t xml:space="preserve">December </w:t>
      </w:r>
      <w:r w:rsidR="00D15070">
        <w:t>____</w:t>
      </w:r>
      <w:r>
        <w:t xml:space="preserve">, 2023. </w:t>
      </w:r>
    </w:p>
    <w:p w14:paraId="575E1D07" w14:textId="1D8432A2" w:rsidR="00102468" w:rsidRDefault="00102468" w:rsidP="00102468">
      <w:pPr>
        <w:pStyle w:val="MainHeading"/>
        <w:jc w:val="both"/>
      </w:pPr>
      <w:r>
        <w:t>GENERAL</w:t>
      </w:r>
    </w:p>
    <w:p w14:paraId="508C7646" w14:textId="77777777" w:rsidR="00102468" w:rsidRDefault="00102468" w:rsidP="00102468">
      <w:pPr>
        <w:pStyle w:val="ORGenL1"/>
        <w:spacing w:line="480" w:lineRule="auto"/>
        <w:jc w:val="both"/>
      </w:pPr>
      <w:r>
        <w:t>The Petitioners or the Monitor may from time to time apply to this Court for advice and directions in the discharge of their powers and duties hereunder.</w:t>
      </w:r>
    </w:p>
    <w:p w14:paraId="37A24860" w14:textId="253A56FB" w:rsidR="00102468" w:rsidRDefault="00102468" w:rsidP="00102468">
      <w:pPr>
        <w:pStyle w:val="ORGenL1"/>
        <w:spacing w:line="480" w:lineRule="auto"/>
        <w:jc w:val="both"/>
      </w:pPr>
      <w:r>
        <w:t xml:space="preserve">All courts, tribunals, regulatory and administrative bodies are hereby respectfully requested to make such orders and to provide such assistance to the Foreign Representative, the Petitioners and to the Monitor, as an officer of this Court, as may be necessary or desirable to give effect to this Order, to grant representative status to the Foreign Representative in any foreign proceeding, or to assist the Foreign Representative, the Petitioners and the Monitor and their respective agents in carrying out the terms of this Order.  </w:t>
      </w:r>
    </w:p>
    <w:p w14:paraId="67BF68C2" w14:textId="77777777" w:rsidR="00102468" w:rsidRDefault="00102468" w:rsidP="00102468">
      <w:pPr>
        <w:pStyle w:val="ORGenL1"/>
        <w:spacing w:line="480" w:lineRule="auto"/>
        <w:jc w:val="both"/>
      </w:pPr>
      <w:r w:rsidRPr="00BE6955">
        <w:lastRenderedPageBreak/>
        <w:t xml:space="preserve">Each </w:t>
      </w:r>
      <w:r>
        <w:t>of the Foreign Representative, the Petitioners and the Monitor be at liberty and is hereby authorized and empowered to apply to any court, tribunal, regulatory, or administrative body, wherever located, for the recognition of this Order and for assistance in carrying out the terms of this Order.</w:t>
      </w:r>
    </w:p>
    <w:p w14:paraId="4563014E" w14:textId="530E19A9" w:rsidR="00D964D4" w:rsidRDefault="00102468" w:rsidP="00A14583">
      <w:pPr>
        <w:pStyle w:val="ORGenL1"/>
        <w:spacing w:line="480" w:lineRule="auto"/>
        <w:jc w:val="both"/>
      </w:pPr>
      <w:r>
        <w:t>Endorsement of this Order by counsel appearing on this application</w:t>
      </w:r>
      <w:r w:rsidR="00311A11">
        <w:t>, other than counsel for the Petitioners,</w:t>
      </w:r>
      <w:r>
        <w:t xml:space="preserve"> is hereby dispensed with. </w:t>
      </w:r>
    </w:p>
    <w:p w14:paraId="12D911A8" w14:textId="6B30ACD3" w:rsidR="00102468" w:rsidRPr="00C65F9E" w:rsidRDefault="00102468" w:rsidP="00A822EE">
      <w:pPr>
        <w:pStyle w:val="ORGenL1"/>
        <w:keepNext/>
        <w:keepLines/>
        <w:spacing w:line="480" w:lineRule="auto"/>
        <w:jc w:val="both"/>
      </w:pPr>
      <w:r w:rsidRPr="00C65F9E">
        <w:t>This</w:t>
      </w:r>
      <w:r w:rsidRPr="00C65F9E">
        <w:rPr>
          <w:bCs/>
        </w:rPr>
        <w:t xml:space="preserve"> Order and all of its provisions are effective as of 12:01 a.m. local Vancouver time on the date hereof. </w:t>
      </w:r>
    </w:p>
    <w:p w14:paraId="3F86AB35" w14:textId="77777777" w:rsidR="00A956A9" w:rsidRPr="00493D1B" w:rsidRDefault="00A956A9" w:rsidP="00A822EE">
      <w:pPr>
        <w:pStyle w:val="bodytextindent0"/>
        <w:keepNext/>
        <w:keepLines/>
        <w:spacing w:line="240" w:lineRule="auto"/>
      </w:pPr>
      <w:r w:rsidRPr="00493D1B">
        <w:t>THE FOLLOWING PARTIES APPROVE THE FORM OF THIS ORDER AND CONSENT TO EACH OF THE ORDERS, IF ANY, THAT ARE INDICATED ABOVE AS BEING BY CONSENT:</w:t>
      </w:r>
    </w:p>
    <w:p w14:paraId="2C62E586" w14:textId="77777777" w:rsidR="00A956A9" w:rsidRPr="00493D1B" w:rsidRDefault="00A956A9" w:rsidP="00A822EE">
      <w:pPr>
        <w:keepNext/>
        <w:keepLines/>
      </w:pPr>
    </w:p>
    <w:tbl>
      <w:tblPr>
        <w:tblW w:w="0" w:type="auto"/>
        <w:tblLayout w:type="fixed"/>
        <w:tblCellMar>
          <w:left w:w="0" w:type="dxa"/>
          <w:right w:w="0" w:type="dxa"/>
        </w:tblCellMar>
        <w:tblLook w:val="0000" w:firstRow="0" w:lastRow="0" w:firstColumn="0" w:lastColumn="0" w:noHBand="0" w:noVBand="0"/>
      </w:tblPr>
      <w:tblGrid>
        <w:gridCol w:w="5040"/>
      </w:tblGrid>
      <w:tr w:rsidR="00A956A9" w:rsidRPr="00493D1B" w14:paraId="0F72D664" w14:textId="77777777">
        <w:trPr>
          <w:cantSplit/>
          <w:trHeight w:val="670"/>
        </w:trPr>
        <w:tc>
          <w:tcPr>
            <w:tcW w:w="5040" w:type="dxa"/>
            <w:tcBorders>
              <w:bottom w:val="single" w:sz="4" w:space="0" w:color="auto"/>
            </w:tcBorders>
          </w:tcPr>
          <w:p w14:paraId="690C1447" w14:textId="77777777" w:rsidR="00A956A9" w:rsidRPr="00493D1B" w:rsidRDefault="00A956A9" w:rsidP="00A822EE">
            <w:pPr>
              <w:pStyle w:val="signtableleft"/>
              <w:keepLines/>
            </w:pPr>
          </w:p>
        </w:tc>
      </w:tr>
      <w:tr w:rsidR="00A956A9" w:rsidRPr="00493D1B" w14:paraId="23F1C2C9" w14:textId="77777777">
        <w:trPr>
          <w:cantSplit/>
          <w:trHeight w:val="800"/>
        </w:trPr>
        <w:tc>
          <w:tcPr>
            <w:tcW w:w="5040" w:type="dxa"/>
            <w:tcBorders>
              <w:top w:val="single" w:sz="4" w:space="0" w:color="auto"/>
            </w:tcBorders>
          </w:tcPr>
          <w:p w14:paraId="439771B3" w14:textId="77777777" w:rsidR="00A956A9" w:rsidRPr="00493D1B" w:rsidRDefault="00A956A9" w:rsidP="00A822EE">
            <w:pPr>
              <w:pStyle w:val="signtableleft"/>
              <w:keepLines/>
            </w:pPr>
            <w:r w:rsidRPr="00493D1B">
              <w:t>Signature of</w:t>
            </w:r>
            <w:r w:rsidRPr="00493D1B">
              <w:br/>
            </w:r>
            <w:r w:rsidRPr="00493D1B">
              <w:fldChar w:fldCharType="begin"/>
            </w:r>
            <w:r w:rsidRPr="00493D1B">
              <w:instrText xml:space="preserve"> MACROBUTTON CheckIt </w:instrText>
            </w:r>
            <w:r w:rsidRPr="00493D1B">
              <w:sym w:font="Wingdings" w:char="F0A8"/>
            </w:r>
            <w:r w:rsidRPr="00493D1B">
              <w:fldChar w:fldCharType="end"/>
            </w:r>
            <w:r w:rsidRPr="00493D1B">
              <w:t xml:space="preserve"> Party   </w:t>
            </w:r>
            <w:r w:rsidRPr="00493D1B">
              <w:fldChar w:fldCharType="begin"/>
            </w:r>
            <w:r w:rsidRPr="00493D1B">
              <w:instrText xml:space="preserve"> MACROBUTTON UncheckIt </w:instrText>
            </w:r>
            <w:r w:rsidRPr="00493D1B">
              <w:sym w:font="Wingdings" w:char="F0FE"/>
            </w:r>
            <w:r w:rsidRPr="00493D1B">
              <w:fldChar w:fldCharType="end"/>
            </w:r>
            <w:r w:rsidRPr="00493D1B">
              <w:t xml:space="preserve"> Lawyer for the </w:t>
            </w:r>
            <w:r w:rsidR="00C603AC" w:rsidRPr="00493D1B">
              <w:t>Petitioners</w:t>
            </w:r>
          </w:p>
        </w:tc>
      </w:tr>
      <w:tr w:rsidR="00A956A9" w:rsidRPr="00493D1B" w14:paraId="058E9512" w14:textId="77777777">
        <w:trPr>
          <w:cantSplit/>
          <w:trHeight w:val="333"/>
        </w:trPr>
        <w:tc>
          <w:tcPr>
            <w:tcW w:w="5040" w:type="dxa"/>
            <w:tcBorders>
              <w:bottom w:val="single" w:sz="4" w:space="0" w:color="auto"/>
            </w:tcBorders>
          </w:tcPr>
          <w:p w14:paraId="0CCA5BEF" w14:textId="77777777" w:rsidR="00A956A9" w:rsidRPr="00493D1B" w:rsidRDefault="00A956A9" w:rsidP="00A822EE">
            <w:pPr>
              <w:pStyle w:val="signtableleft"/>
              <w:keepLines/>
            </w:pPr>
          </w:p>
          <w:p w14:paraId="4A359B2B" w14:textId="77777777" w:rsidR="00A956A9" w:rsidRPr="00493D1B" w:rsidRDefault="00A956A9" w:rsidP="00A822EE">
            <w:pPr>
              <w:pStyle w:val="signtableleft"/>
              <w:keepLines/>
            </w:pPr>
          </w:p>
        </w:tc>
      </w:tr>
      <w:tr w:rsidR="00A956A9" w:rsidRPr="00493D1B" w14:paraId="03112966" w14:textId="77777777" w:rsidTr="007B23FB">
        <w:trPr>
          <w:cantSplit/>
          <w:trHeight w:val="332"/>
        </w:trPr>
        <w:tc>
          <w:tcPr>
            <w:tcW w:w="5040" w:type="dxa"/>
            <w:tcBorders>
              <w:top w:val="single" w:sz="4" w:space="0" w:color="auto"/>
            </w:tcBorders>
          </w:tcPr>
          <w:p w14:paraId="49F97BDA" w14:textId="77777777" w:rsidR="00A956A9" w:rsidRPr="00493D1B" w:rsidRDefault="00C5666E" w:rsidP="00A822EE">
            <w:pPr>
              <w:pStyle w:val="signtableleft"/>
              <w:keepLines/>
              <w:rPr>
                <w:color w:val="FF0000"/>
              </w:rPr>
            </w:pPr>
            <w:r w:rsidRPr="003A5E55">
              <w:t>Asim Iqbal</w:t>
            </w:r>
          </w:p>
        </w:tc>
      </w:tr>
      <w:tr w:rsidR="00A956A9" w:rsidRPr="00493D1B" w14:paraId="46695078" w14:textId="77777777" w:rsidTr="007B23FB">
        <w:trPr>
          <w:cantSplit/>
          <w:trHeight w:val="670"/>
        </w:trPr>
        <w:tc>
          <w:tcPr>
            <w:tcW w:w="5040" w:type="dxa"/>
          </w:tcPr>
          <w:p w14:paraId="446DE14E" w14:textId="77777777" w:rsidR="00A956A9" w:rsidRPr="00493D1B" w:rsidRDefault="00A956A9" w:rsidP="00A822EE">
            <w:pPr>
              <w:pStyle w:val="signtableleft"/>
              <w:keepLines/>
            </w:pPr>
          </w:p>
        </w:tc>
      </w:tr>
    </w:tbl>
    <w:p w14:paraId="5140E1FC" w14:textId="77777777" w:rsidR="00A956A9" w:rsidRPr="00493D1B" w:rsidRDefault="00A956A9" w:rsidP="00A822EE">
      <w:pPr>
        <w:keepNext/>
        <w:keepLines/>
      </w:pPr>
    </w:p>
    <w:tbl>
      <w:tblPr>
        <w:tblW w:w="0" w:type="auto"/>
        <w:tblLayout w:type="fixed"/>
        <w:tblCellMar>
          <w:left w:w="0" w:type="dxa"/>
          <w:right w:w="0" w:type="dxa"/>
        </w:tblCellMar>
        <w:tblLook w:val="0000" w:firstRow="0" w:lastRow="0" w:firstColumn="0" w:lastColumn="0" w:noHBand="0" w:noVBand="0"/>
      </w:tblPr>
      <w:tblGrid>
        <w:gridCol w:w="5040"/>
        <w:gridCol w:w="4320"/>
      </w:tblGrid>
      <w:tr w:rsidR="00A956A9" w:rsidRPr="00493D1B" w14:paraId="0CBF2E0D" w14:textId="77777777">
        <w:trPr>
          <w:cantSplit/>
        </w:trPr>
        <w:tc>
          <w:tcPr>
            <w:tcW w:w="5040" w:type="dxa"/>
          </w:tcPr>
          <w:p w14:paraId="412A6AF2" w14:textId="77777777" w:rsidR="00A956A9" w:rsidRPr="00493D1B" w:rsidRDefault="00A956A9" w:rsidP="00A822EE">
            <w:pPr>
              <w:pStyle w:val="signtableleft"/>
              <w:keepLines/>
            </w:pPr>
          </w:p>
        </w:tc>
        <w:tc>
          <w:tcPr>
            <w:tcW w:w="4320" w:type="dxa"/>
            <w:tcBorders>
              <w:bottom w:val="single" w:sz="4" w:space="0" w:color="auto"/>
            </w:tcBorders>
          </w:tcPr>
          <w:p w14:paraId="13559D0F" w14:textId="77777777" w:rsidR="00A956A9" w:rsidRPr="00493D1B" w:rsidRDefault="00A956A9" w:rsidP="00A822EE">
            <w:pPr>
              <w:pStyle w:val="signtableleft"/>
              <w:keepLines/>
            </w:pPr>
            <w:r w:rsidRPr="00493D1B">
              <w:t>BY THE COURT</w:t>
            </w:r>
          </w:p>
          <w:p w14:paraId="56770571" w14:textId="77777777" w:rsidR="00A956A9" w:rsidRPr="00493D1B" w:rsidRDefault="00A956A9" w:rsidP="00A822EE">
            <w:pPr>
              <w:pStyle w:val="signtableleft"/>
              <w:keepLines/>
            </w:pPr>
          </w:p>
          <w:p w14:paraId="2F189459" w14:textId="77777777" w:rsidR="00A956A9" w:rsidRPr="00493D1B" w:rsidRDefault="00A956A9" w:rsidP="00A822EE">
            <w:pPr>
              <w:pStyle w:val="signtableleft"/>
              <w:keepLines/>
            </w:pPr>
          </w:p>
          <w:p w14:paraId="5CFFDB12" w14:textId="77777777" w:rsidR="00A956A9" w:rsidRPr="00493D1B" w:rsidRDefault="00A956A9" w:rsidP="00A822EE">
            <w:pPr>
              <w:pStyle w:val="signtableleft"/>
              <w:keepLines/>
            </w:pPr>
          </w:p>
          <w:p w14:paraId="5E8418FB" w14:textId="77777777" w:rsidR="00A956A9" w:rsidRPr="00493D1B" w:rsidRDefault="00A956A9" w:rsidP="00A822EE">
            <w:pPr>
              <w:pStyle w:val="signtableleft"/>
              <w:keepLines/>
            </w:pPr>
          </w:p>
        </w:tc>
      </w:tr>
      <w:tr w:rsidR="00A956A9" w:rsidRPr="00493D1B" w14:paraId="51B7C415" w14:textId="77777777">
        <w:trPr>
          <w:cantSplit/>
        </w:trPr>
        <w:tc>
          <w:tcPr>
            <w:tcW w:w="5040" w:type="dxa"/>
          </w:tcPr>
          <w:p w14:paraId="1D566C89" w14:textId="77777777" w:rsidR="00A956A9" w:rsidRPr="00493D1B" w:rsidRDefault="00A956A9" w:rsidP="00A822EE">
            <w:pPr>
              <w:pStyle w:val="signtableleft"/>
              <w:keepLines/>
            </w:pPr>
          </w:p>
        </w:tc>
        <w:tc>
          <w:tcPr>
            <w:tcW w:w="4320" w:type="dxa"/>
            <w:tcBorders>
              <w:top w:val="single" w:sz="4" w:space="0" w:color="auto"/>
            </w:tcBorders>
          </w:tcPr>
          <w:p w14:paraId="178E8602" w14:textId="77777777" w:rsidR="00A956A9" w:rsidRPr="00493D1B" w:rsidRDefault="00A956A9" w:rsidP="00A822EE">
            <w:pPr>
              <w:pStyle w:val="signtableleft"/>
              <w:keepLines/>
            </w:pPr>
            <w:r w:rsidRPr="00493D1B">
              <w:t>REGISTRAR</w:t>
            </w:r>
          </w:p>
        </w:tc>
      </w:tr>
    </w:tbl>
    <w:p w14:paraId="11EA2CCD" w14:textId="77777777" w:rsidR="00A956A9" w:rsidRPr="00493D1B" w:rsidRDefault="00A956A9" w:rsidP="001351EA"/>
    <w:p w14:paraId="5FC57FC6" w14:textId="77777777" w:rsidR="00A956A9" w:rsidRPr="00493D1B" w:rsidRDefault="00A956A9" w:rsidP="001351EA">
      <w:pPr>
        <w:pStyle w:val="BodyText"/>
        <w:jc w:val="left"/>
      </w:pPr>
    </w:p>
    <w:p w14:paraId="0E561AE7" w14:textId="68E527E1" w:rsidR="00A956A9" w:rsidRPr="00493D1B" w:rsidRDefault="00A956A9" w:rsidP="001351EA">
      <w:pPr>
        <w:pStyle w:val="BodyText"/>
        <w:jc w:val="left"/>
      </w:pPr>
    </w:p>
    <w:p w14:paraId="355AED16" w14:textId="39D62F66" w:rsidR="00674C3F" w:rsidRDefault="00674C3F" w:rsidP="00CB4849">
      <w:pPr>
        <w:pStyle w:val="BodyText"/>
        <w:jc w:val="center"/>
        <w:rPr>
          <w:b/>
          <w:u w:val="single"/>
        </w:rPr>
      </w:pPr>
      <w:r w:rsidRPr="00674C3F">
        <w:rPr>
          <w:b/>
          <w:u w:val="single"/>
        </w:rPr>
        <w:lastRenderedPageBreak/>
        <w:t>Schedule A</w:t>
      </w:r>
    </w:p>
    <w:p w14:paraId="1644923D" w14:textId="211458B9" w:rsidR="00674C3F" w:rsidRPr="00674C3F" w:rsidRDefault="00674C3F" w:rsidP="00CB4849">
      <w:pPr>
        <w:pStyle w:val="BodyText"/>
        <w:jc w:val="center"/>
        <w:rPr>
          <w:b/>
        </w:rPr>
      </w:pPr>
      <w:r w:rsidRPr="00674C3F">
        <w:rPr>
          <w:b/>
        </w:rPr>
        <w:t>List of Petitioners</w:t>
      </w:r>
    </w:p>
    <w:p w14:paraId="6B4216F5" w14:textId="00790870" w:rsidR="00674C3F" w:rsidRDefault="00674C3F">
      <w:pPr>
        <w:rPr>
          <w:b/>
          <w:u w:val="single"/>
        </w:rPr>
      </w:pPr>
    </w:p>
    <w:tbl>
      <w:tblPr>
        <w:tblStyle w:val="TableGrid"/>
        <w:tblW w:w="9828" w:type="dxa"/>
        <w:tblLook w:val="04A0" w:firstRow="1" w:lastRow="0" w:firstColumn="1" w:lastColumn="0" w:noHBand="0" w:noVBand="1"/>
      </w:tblPr>
      <w:tblGrid>
        <w:gridCol w:w="1208"/>
        <w:gridCol w:w="5080"/>
        <w:gridCol w:w="3540"/>
      </w:tblGrid>
      <w:tr w:rsidR="00674C3F" w:rsidRPr="002932A9" w14:paraId="6DD34E91" w14:textId="77777777" w:rsidTr="007D3B92">
        <w:trPr>
          <w:trHeight w:val="288"/>
        </w:trPr>
        <w:tc>
          <w:tcPr>
            <w:tcW w:w="1208" w:type="dxa"/>
          </w:tcPr>
          <w:p w14:paraId="6177A612" w14:textId="77777777" w:rsidR="00674C3F" w:rsidRPr="002932A9" w:rsidRDefault="00674C3F" w:rsidP="007D3B92"/>
        </w:tc>
        <w:tc>
          <w:tcPr>
            <w:tcW w:w="5080" w:type="dxa"/>
            <w:shd w:val="clear" w:color="auto" w:fill="auto"/>
            <w:noWrap/>
          </w:tcPr>
          <w:p w14:paraId="462ADE20" w14:textId="77777777" w:rsidR="00674C3F" w:rsidRPr="005B5261" w:rsidRDefault="00674C3F" w:rsidP="007D3B92">
            <w:r w:rsidRPr="005B5261">
              <w:rPr>
                <w:b/>
                <w:lang w:val="en-US"/>
              </w:rPr>
              <w:t>Debtor Company</w:t>
            </w:r>
          </w:p>
        </w:tc>
        <w:tc>
          <w:tcPr>
            <w:tcW w:w="3540" w:type="dxa"/>
            <w:shd w:val="clear" w:color="auto" w:fill="auto"/>
            <w:noWrap/>
          </w:tcPr>
          <w:p w14:paraId="75984671" w14:textId="77777777" w:rsidR="00674C3F" w:rsidRPr="005B5261" w:rsidRDefault="00674C3F" w:rsidP="007D3B92">
            <w:r w:rsidRPr="005B5261">
              <w:rPr>
                <w:b/>
                <w:lang w:val="en-US"/>
              </w:rPr>
              <w:t>Jurisdiction</w:t>
            </w:r>
          </w:p>
        </w:tc>
      </w:tr>
      <w:tr w:rsidR="00674C3F" w:rsidRPr="002932A9" w14:paraId="13766D8A" w14:textId="77777777" w:rsidTr="007D3B92">
        <w:trPr>
          <w:trHeight w:val="288"/>
        </w:trPr>
        <w:tc>
          <w:tcPr>
            <w:tcW w:w="1208" w:type="dxa"/>
          </w:tcPr>
          <w:p w14:paraId="5E79F1B5"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073A8F4A" w14:textId="77777777" w:rsidR="00674C3F" w:rsidRPr="005B5261" w:rsidRDefault="00674C3F" w:rsidP="007D3B92">
            <w:r w:rsidRPr="005B5261">
              <w:t>BRON Animation Inc.</w:t>
            </w:r>
          </w:p>
        </w:tc>
        <w:tc>
          <w:tcPr>
            <w:tcW w:w="3540" w:type="dxa"/>
            <w:shd w:val="clear" w:color="auto" w:fill="auto"/>
            <w:noWrap/>
            <w:hideMark/>
          </w:tcPr>
          <w:p w14:paraId="6C97B7E3" w14:textId="77777777" w:rsidR="00674C3F" w:rsidRPr="005B5261" w:rsidRDefault="00674C3F" w:rsidP="007D3B92">
            <w:r w:rsidRPr="005B5261">
              <w:t>British Columbia</w:t>
            </w:r>
          </w:p>
        </w:tc>
      </w:tr>
      <w:tr w:rsidR="00674C3F" w:rsidRPr="002932A9" w14:paraId="43910F49" w14:textId="77777777" w:rsidTr="007D3B92">
        <w:trPr>
          <w:trHeight w:val="288"/>
        </w:trPr>
        <w:tc>
          <w:tcPr>
            <w:tcW w:w="1208" w:type="dxa"/>
          </w:tcPr>
          <w:p w14:paraId="4154F42A"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7327CF77" w14:textId="77777777" w:rsidR="00674C3F" w:rsidRPr="005B5261" w:rsidRDefault="00674C3F" w:rsidP="007D3B92">
            <w:r w:rsidRPr="005B5261">
              <w:t>BRON Creative Corp.</w:t>
            </w:r>
          </w:p>
        </w:tc>
        <w:tc>
          <w:tcPr>
            <w:tcW w:w="3540" w:type="dxa"/>
            <w:shd w:val="clear" w:color="auto" w:fill="auto"/>
            <w:noWrap/>
            <w:hideMark/>
          </w:tcPr>
          <w:p w14:paraId="594EEAC3" w14:textId="77777777" w:rsidR="00674C3F" w:rsidRPr="005B5261" w:rsidRDefault="00674C3F" w:rsidP="007D3B92">
            <w:r w:rsidRPr="005B5261">
              <w:t>Ontario</w:t>
            </w:r>
          </w:p>
        </w:tc>
      </w:tr>
      <w:tr w:rsidR="00674C3F" w:rsidRPr="002932A9" w14:paraId="089BA030" w14:textId="77777777" w:rsidTr="007D3B92">
        <w:trPr>
          <w:trHeight w:val="288"/>
        </w:trPr>
        <w:tc>
          <w:tcPr>
            <w:tcW w:w="1208" w:type="dxa"/>
          </w:tcPr>
          <w:p w14:paraId="2F043232"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4F06775D" w14:textId="77777777" w:rsidR="00674C3F" w:rsidRPr="005B5261" w:rsidRDefault="00674C3F" w:rsidP="007D3B92">
            <w:r w:rsidRPr="005B5261">
              <w:t>BRON Developments Inc.</w:t>
            </w:r>
          </w:p>
        </w:tc>
        <w:tc>
          <w:tcPr>
            <w:tcW w:w="3540" w:type="dxa"/>
            <w:shd w:val="clear" w:color="auto" w:fill="auto"/>
            <w:noWrap/>
            <w:hideMark/>
          </w:tcPr>
          <w:p w14:paraId="461E0466" w14:textId="77777777" w:rsidR="00674C3F" w:rsidRPr="005B5261" w:rsidRDefault="00674C3F" w:rsidP="007D3B92">
            <w:r w:rsidRPr="005B5261">
              <w:t>British Columbia</w:t>
            </w:r>
          </w:p>
        </w:tc>
      </w:tr>
      <w:tr w:rsidR="00674C3F" w:rsidRPr="002932A9" w14:paraId="3E18F469" w14:textId="77777777" w:rsidTr="007D3B92">
        <w:trPr>
          <w:trHeight w:val="395"/>
        </w:trPr>
        <w:tc>
          <w:tcPr>
            <w:tcW w:w="1208" w:type="dxa"/>
          </w:tcPr>
          <w:p w14:paraId="555D10D3" w14:textId="77777777" w:rsidR="00674C3F" w:rsidRPr="00410F64" w:rsidRDefault="00674C3F" w:rsidP="00674C3F">
            <w:pPr>
              <w:pStyle w:val="ListParagraph"/>
              <w:numPr>
                <w:ilvl w:val="0"/>
                <w:numId w:val="34"/>
              </w:numPr>
            </w:pPr>
          </w:p>
        </w:tc>
        <w:tc>
          <w:tcPr>
            <w:tcW w:w="5080" w:type="dxa"/>
            <w:shd w:val="clear" w:color="auto" w:fill="auto"/>
            <w:noWrap/>
            <w:hideMark/>
          </w:tcPr>
          <w:p w14:paraId="6E5B621D" w14:textId="77777777" w:rsidR="00674C3F" w:rsidRPr="005B5261" w:rsidRDefault="00674C3F" w:rsidP="007D3B92">
            <w:r w:rsidRPr="005B5261">
              <w:t>BRON Media Corp.</w:t>
            </w:r>
          </w:p>
        </w:tc>
        <w:tc>
          <w:tcPr>
            <w:tcW w:w="3540" w:type="dxa"/>
            <w:shd w:val="clear" w:color="auto" w:fill="auto"/>
            <w:noWrap/>
            <w:hideMark/>
          </w:tcPr>
          <w:p w14:paraId="42CFEF37" w14:textId="77777777" w:rsidR="00674C3F" w:rsidRPr="005B5261" w:rsidRDefault="00674C3F" w:rsidP="007D3B92">
            <w:r w:rsidRPr="005B5261">
              <w:t>British Columbia</w:t>
            </w:r>
          </w:p>
        </w:tc>
      </w:tr>
      <w:tr w:rsidR="00674C3F" w:rsidRPr="002932A9" w14:paraId="1CD23161" w14:textId="77777777" w:rsidTr="007D3B92">
        <w:trPr>
          <w:trHeight w:val="288"/>
        </w:trPr>
        <w:tc>
          <w:tcPr>
            <w:tcW w:w="1208" w:type="dxa"/>
          </w:tcPr>
          <w:p w14:paraId="5E653B68"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6CA4E7C2" w14:textId="77777777" w:rsidR="00674C3F" w:rsidRPr="005B5261" w:rsidRDefault="00674C3F" w:rsidP="007D3B92">
            <w:r w:rsidRPr="005B5261">
              <w:t>BRON Media Holdings Intl. Corp.</w:t>
            </w:r>
          </w:p>
        </w:tc>
        <w:tc>
          <w:tcPr>
            <w:tcW w:w="3540" w:type="dxa"/>
            <w:shd w:val="clear" w:color="auto" w:fill="auto"/>
            <w:noWrap/>
            <w:hideMark/>
          </w:tcPr>
          <w:p w14:paraId="0D5BFBA9" w14:textId="77777777" w:rsidR="00674C3F" w:rsidRPr="005B5261" w:rsidRDefault="00674C3F" w:rsidP="007D3B92">
            <w:r w:rsidRPr="005B5261">
              <w:t>British Columbia</w:t>
            </w:r>
          </w:p>
        </w:tc>
      </w:tr>
      <w:tr w:rsidR="00674C3F" w:rsidRPr="002932A9" w14:paraId="414C889E" w14:textId="77777777" w:rsidTr="007D3B92">
        <w:trPr>
          <w:trHeight w:val="576"/>
        </w:trPr>
        <w:tc>
          <w:tcPr>
            <w:tcW w:w="1208" w:type="dxa"/>
          </w:tcPr>
          <w:p w14:paraId="46BD0571"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5C86AA86" w14:textId="77777777" w:rsidR="00674C3F" w:rsidRPr="005B5261" w:rsidRDefault="00674C3F" w:rsidP="007D3B92">
            <w:r w:rsidRPr="005B5261">
              <w:t>BRON Media Holdings USA Inc.</w:t>
            </w:r>
          </w:p>
        </w:tc>
        <w:tc>
          <w:tcPr>
            <w:tcW w:w="3540" w:type="dxa"/>
            <w:shd w:val="clear" w:color="auto" w:fill="auto"/>
            <w:noWrap/>
            <w:hideMark/>
          </w:tcPr>
          <w:p w14:paraId="3548B4CA" w14:textId="77777777" w:rsidR="00674C3F" w:rsidRPr="005B5261" w:rsidRDefault="00674C3F" w:rsidP="007D3B92">
            <w:r w:rsidRPr="005B5261">
              <w:t>British Columbia</w:t>
            </w:r>
          </w:p>
        </w:tc>
      </w:tr>
      <w:tr w:rsidR="00674C3F" w:rsidRPr="002932A9" w14:paraId="7173F1CC" w14:textId="77777777" w:rsidTr="007D3B92">
        <w:trPr>
          <w:trHeight w:val="576"/>
        </w:trPr>
        <w:tc>
          <w:tcPr>
            <w:tcW w:w="1208" w:type="dxa"/>
          </w:tcPr>
          <w:p w14:paraId="3021EA12"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01D71C2" w14:textId="77777777" w:rsidR="00674C3F" w:rsidRPr="005B5261" w:rsidRDefault="00674C3F" w:rsidP="007D3B92">
            <w:r w:rsidRPr="005B5261">
              <w:t>BRON Releasing Inc.</w:t>
            </w:r>
          </w:p>
        </w:tc>
        <w:tc>
          <w:tcPr>
            <w:tcW w:w="3540" w:type="dxa"/>
            <w:shd w:val="clear" w:color="auto" w:fill="auto"/>
            <w:noWrap/>
            <w:hideMark/>
          </w:tcPr>
          <w:p w14:paraId="24A1E251" w14:textId="77777777" w:rsidR="00674C3F" w:rsidRPr="005B5261" w:rsidRDefault="00674C3F" w:rsidP="007D3B92">
            <w:r w:rsidRPr="005B5261">
              <w:t>British Columbia</w:t>
            </w:r>
          </w:p>
        </w:tc>
      </w:tr>
      <w:tr w:rsidR="00674C3F" w:rsidRPr="002932A9" w14:paraId="4A5FD8A6" w14:textId="77777777" w:rsidTr="007D3B92">
        <w:trPr>
          <w:trHeight w:val="288"/>
        </w:trPr>
        <w:tc>
          <w:tcPr>
            <w:tcW w:w="1208" w:type="dxa"/>
          </w:tcPr>
          <w:p w14:paraId="08101E0B"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6D5D3415" w14:textId="77777777" w:rsidR="00674C3F" w:rsidRPr="005B5261" w:rsidRDefault="00674C3F" w:rsidP="007D3B92">
            <w:r w:rsidRPr="005B5261">
              <w:t>BRON Studios Inc.</w:t>
            </w:r>
          </w:p>
        </w:tc>
        <w:tc>
          <w:tcPr>
            <w:tcW w:w="3540" w:type="dxa"/>
            <w:shd w:val="clear" w:color="auto" w:fill="auto"/>
            <w:noWrap/>
            <w:hideMark/>
          </w:tcPr>
          <w:p w14:paraId="2BA3EA4A" w14:textId="77777777" w:rsidR="00674C3F" w:rsidRPr="005B5261" w:rsidRDefault="00674C3F" w:rsidP="007D3B92">
            <w:r w:rsidRPr="005B5261">
              <w:t>British Columbia</w:t>
            </w:r>
          </w:p>
        </w:tc>
      </w:tr>
      <w:tr w:rsidR="00674C3F" w:rsidRPr="002932A9" w14:paraId="7C4D2252" w14:textId="77777777" w:rsidTr="007D3B92">
        <w:trPr>
          <w:trHeight w:val="576"/>
        </w:trPr>
        <w:tc>
          <w:tcPr>
            <w:tcW w:w="1208" w:type="dxa"/>
          </w:tcPr>
          <w:p w14:paraId="5A0721E2"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5EABC32D" w14:textId="77777777" w:rsidR="00674C3F" w:rsidRPr="005B5261" w:rsidRDefault="00674C3F" w:rsidP="007D3B92">
            <w:r w:rsidRPr="005B5261">
              <w:t>BRON Ventures 1 (Canada) Corp</w:t>
            </w:r>
          </w:p>
        </w:tc>
        <w:tc>
          <w:tcPr>
            <w:tcW w:w="3540" w:type="dxa"/>
            <w:shd w:val="clear" w:color="auto" w:fill="auto"/>
            <w:noWrap/>
            <w:hideMark/>
          </w:tcPr>
          <w:p w14:paraId="7E6B7AA6" w14:textId="77777777" w:rsidR="00674C3F" w:rsidRPr="005B5261" w:rsidRDefault="00674C3F" w:rsidP="007D3B92">
            <w:r w:rsidRPr="005B5261">
              <w:t>British Columbia</w:t>
            </w:r>
          </w:p>
        </w:tc>
      </w:tr>
      <w:tr w:rsidR="00674C3F" w:rsidRPr="002932A9" w14:paraId="45C9DB39" w14:textId="77777777" w:rsidTr="007D3B92">
        <w:trPr>
          <w:trHeight w:val="288"/>
        </w:trPr>
        <w:tc>
          <w:tcPr>
            <w:tcW w:w="1208" w:type="dxa"/>
          </w:tcPr>
          <w:p w14:paraId="362A92E9"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1A52B682" w14:textId="77777777" w:rsidR="00674C3F" w:rsidRPr="005B5261" w:rsidRDefault="00674C3F" w:rsidP="007D3B92">
            <w:r w:rsidRPr="005B5261">
              <w:t>BRON Everest Productions Inc.</w:t>
            </w:r>
          </w:p>
        </w:tc>
        <w:tc>
          <w:tcPr>
            <w:tcW w:w="3540" w:type="dxa"/>
            <w:shd w:val="clear" w:color="auto" w:fill="auto"/>
            <w:noWrap/>
            <w:hideMark/>
          </w:tcPr>
          <w:p w14:paraId="7230661A" w14:textId="77777777" w:rsidR="00674C3F" w:rsidRPr="005B5261" w:rsidRDefault="00674C3F" w:rsidP="007D3B92">
            <w:r w:rsidRPr="005B5261">
              <w:t>Ontario</w:t>
            </w:r>
          </w:p>
        </w:tc>
      </w:tr>
      <w:tr w:rsidR="00674C3F" w:rsidRPr="002932A9" w14:paraId="45761122" w14:textId="77777777" w:rsidTr="007D3B92">
        <w:trPr>
          <w:trHeight w:val="288"/>
        </w:trPr>
        <w:tc>
          <w:tcPr>
            <w:tcW w:w="1208" w:type="dxa"/>
          </w:tcPr>
          <w:p w14:paraId="6BEBE336"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53786FB9" w14:textId="77777777" w:rsidR="00674C3F" w:rsidRPr="005B5261" w:rsidRDefault="00674C3F" w:rsidP="007D3B92">
            <w:r w:rsidRPr="005B5261">
              <w:t>Fables Productions BC Inc.</w:t>
            </w:r>
          </w:p>
        </w:tc>
        <w:tc>
          <w:tcPr>
            <w:tcW w:w="3540" w:type="dxa"/>
            <w:shd w:val="clear" w:color="auto" w:fill="auto"/>
            <w:noWrap/>
            <w:hideMark/>
          </w:tcPr>
          <w:p w14:paraId="4E62F5A1" w14:textId="77777777" w:rsidR="00674C3F" w:rsidRPr="005B5261" w:rsidRDefault="00674C3F" w:rsidP="007D3B92">
            <w:r w:rsidRPr="005B5261">
              <w:t>British Columbia</w:t>
            </w:r>
          </w:p>
        </w:tc>
      </w:tr>
      <w:tr w:rsidR="00674C3F" w:rsidRPr="002932A9" w14:paraId="4B1A1ABA" w14:textId="77777777" w:rsidTr="007D3B92">
        <w:trPr>
          <w:trHeight w:val="288"/>
        </w:trPr>
        <w:tc>
          <w:tcPr>
            <w:tcW w:w="1208" w:type="dxa"/>
          </w:tcPr>
          <w:p w14:paraId="5D7C118D"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7BBA4402" w14:textId="77777777" w:rsidR="00674C3F" w:rsidRPr="005B5261" w:rsidRDefault="00674C3F" w:rsidP="007D3B92">
            <w:r w:rsidRPr="005B5261">
              <w:t>Gossamer Productions BC Inc.</w:t>
            </w:r>
          </w:p>
        </w:tc>
        <w:tc>
          <w:tcPr>
            <w:tcW w:w="3540" w:type="dxa"/>
            <w:shd w:val="clear" w:color="auto" w:fill="auto"/>
            <w:noWrap/>
            <w:hideMark/>
          </w:tcPr>
          <w:p w14:paraId="33CFEF3F" w14:textId="77777777" w:rsidR="00674C3F" w:rsidRPr="005B5261" w:rsidRDefault="00674C3F" w:rsidP="007D3B92">
            <w:r w:rsidRPr="005B5261">
              <w:t>British Columbia</w:t>
            </w:r>
          </w:p>
        </w:tc>
      </w:tr>
      <w:tr w:rsidR="00674C3F" w:rsidRPr="002932A9" w14:paraId="6DBAC2C9" w14:textId="77777777" w:rsidTr="007D3B92">
        <w:trPr>
          <w:trHeight w:val="288"/>
        </w:trPr>
        <w:tc>
          <w:tcPr>
            <w:tcW w:w="1208" w:type="dxa"/>
          </w:tcPr>
          <w:p w14:paraId="43803F6A"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A0DAA4A" w14:textId="77777777" w:rsidR="00674C3F" w:rsidRPr="005B5261" w:rsidRDefault="00674C3F" w:rsidP="007D3B92">
            <w:r w:rsidRPr="005B5261">
              <w:t>Hench 2 BC Productions Inc.</w:t>
            </w:r>
          </w:p>
        </w:tc>
        <w:tc>
          <w:tcPr>
            <w:tcW w:w="3540" w:type="dxa"/>
            <w:shd w:val="clear" w:color="auto" w:fill="auto"/>
            <w:noWrap/>
            <w:hideMark/>
          </w:tcPr>
          <w:p w14:paraId="694A981F" w14:textId="77777777" w:rsidR="00674C3F" w:rsidRPr="005B5261" w:rsidRDefault="00674C3F" w:rsidP="007D3B92">
            <w:r w:rsidRPr="005B5261">
              <w:t>British Columbia</w:t>
            </w:r>
          </w:p>
        </w:tc>
      </w:tr>
      <w:tr w:rsidR="00674C3F" w:rsidRPr="002932A9" w14:paraId="1C3F5246" w14:textId="77777777" w:rsidTr="007D3B92">
        <w:trPr>
          <w:trHeight w:val="288"/>
        </w:trPr>
        <w:tc>
          <w:tcPr>
            <w:tcW w:w="1208" w:type="dxa"/>
          </w:tcPr>
          <w:p w14:paraId="30CF9DF2"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7EB0962" w14:textId="77777777" w:rsidR="00674C3F" w:rsidRPr="005B5261" w:rsidRDefault="00674C3F" w:rsidP="007D3B92">
            <w:r w:rsidRPr="005B5261">
              <w:t>Henchmen Productions Inc.</w:t>
            </w:r>
          </w:p>
        </w:tc>
        <w:tc>
          <w:tcPr>
            <w:tcW w:w="3540" w:type="dxa"/>
            <w:shd w:val="clear" w:color="auto" w:fill="auto"/>
            <w:noWrap/>
            <w:hideMark/>
          </w:tcPr>
          <w:p w14:paraId="7ED3BE7A" w14:textId="77777777" w:rsidR="00674C3F" w:rsidRPr="005B5261" w:rsidRDefault="00674C3F" w:rsidP="007D3B92">
            <w:r w:rsidRPr="005B5261">
              <w:t>British Columbia</w:t>
            </w:r>
          </w:p>
        </w:tc>
      </w:tr>
      <w:tr w:rsidR="00674C3F" w:rsidRPr="002932A9" w14:paraId="1B11B4D4" w14:textId="77777777" w:rsidTr="007D3B92">
        <w:trPr>
          <w:trHeight w:val="288"/>
        </w:trPr>
        <w:tc>
          <w:tcPr>
            <w:tcW w:w="1208" w:type="dxa"/>
          </w:tcPr>
          <w:p w14:paraId="4443F5F6"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7E3FB07C" w14:textId="77777777" w:rsidR="00674C3F" w:rsidRPr="005B5261" w:rsidRDefault="00674C3F" w:rsidP="007D3B92">
            <w:r w:rsidRPr="005B5261">
              <w:t>Robin Hood Digital PC BC  Inc.</w:t>
            </w:r>
          </w:p>
        </w:tc>
        <w:tc>
          <w:tcPr>
            <w:tcW w:w="3540" w:type="dxa"/>
            <w:shd w:val="clear" w:color="auto" w:fill="auto"/>
            <w:noWrap/>
            <w:hideMark/>
          </w:tcPr>
          <w:p w14:paraId="6C62883E" w14:textId="77777777" w:rsidR="00674C3F" w:rsidRPr="005B5261" w:rsidRDefault="00674C3F" w:rsidP="007D3B92">
            <w:r w:rsidRPr="005B5261">
              <w:t>British Columbia</w:t>
            </w:r>
          </w:p>
        </w:tc>
      </w:tr>
      <w:tr w:rsidR="00674C3F" w:rsidRPr="002932A9" w14:paraId="39D3ED16" w14:textId="77777777" w:rsidTr="007D3B92">
        <w:trPr>
          <w:trHeight w:val="576"/>
        </w:trPr>
        <w:tc>
          <w:tcPr>
            <w:tcW w:w="1208" w:type="dxa"/>
          </w:tcPr>
          <w:p w14:paraId="1152D7B3"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3229A7B9" w14:textId="77777777" w:rsidR="00674C3F" w:rsidRPr="005B5261" w:rsidRDefault="00674C3F" w:rsidP="007D3B92">
            <w:proofErr w:type="spellStart"/>
            <w:r w:rsidRPr="005B5261">
              <w:t>Windor</w:t>
            </w:r>
            <w:proofErr w:type="spellEnd"/>
            <w:r w:rsidRPr="005B5261">
              <w:t xml:space="preserve"> Productions BC Inc.</w:t>
            </w:r>
          </w:p>
        </w:tc>
        <w:tc>
          <w:tcPr>
            <w:tcW w:w="3540" w:type="dxa"/>
            <w:shd w:val="clear" w:color="auto" w:fill="auto"/>
            <w:noWrap/>
            <w:hideMark/>
          </w:tcPr>
          <w:p w14:paraId="031438CE" w14:textId="77777777" w:rsidR="00674C3F" w:rsidRPr="005B5261" w:rsidRDefault="00674C3F" w:rsidP="007D3B92">
            <w:r w:rsidRPr="005B5261">
              <w:t>British Columbia</w:t>
            </w:r>
          </w:p>
        </w:tc>
      </w:tr>
      <w:tr w:rsidR="00674C3F" w:rsidRPr="002932A9" w14:paraId="3F4CE719" w14:textId="77777777" w:rsidTr="007D3B92">
        <w:trPr>
          <w:trHeight w:val="395"/>
        </w:trPr>
        <w:tc>
          <w:tcPr>
            <w:tcW w:w="1208" w:type="dxa"/>
          </w:tcPr>
          <w:p w14:paraId="123B2BF4"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0311FAA6" w14:textId="77777777" w:rsidR="00674C3F" w:rsidRPr="005B5261" w:rsidRDefault="00674C3F" w:rsidP="007D3B92">
            <w:r w:rsidRPr="005B5261">
              <w:t>BRON Creative USA, Corp.</w:t>
            </w:r>
          </w:p>
        </w:tc>
        <w:tc>
          <w:tcPr>
            <w:tcW w:w="3540" w:type="dxa"/>
            <w:shd w:val="clear" w:color="auto" w:fill="auto"/>
            <w:noWrap/>
            <w:hideMark/>
          </w:tcPr>
          <w:p w14:paraId="63C95EF6" w14:textId="77777777" w:rsidR="00674C3F" w:rsidRPr="005B5261" w:rsidRDefault="00674C3F" w:rsidP="007D3B92">
            <w:r w:rsidRPr="005B5261">
              <w:t>Nevada</w:t>
            </w:r>
          </w:p>
        </w:tc>
      </w:tr>
      <w:tr w:rsidR="00674C3F" w:rsidRPr="002932A9" w14:paraId="53A874EC" w14:textId="77777777" w:rsidTr="007D3B92">
        <w:trPr>
          <w:trHeight w:val="288"/>
        </w:trPr>
        <w:tc>
          <w:tcPr>
            <w:tcW w:w="1208" w:type="dxa"/>
          </w:tcPr>
          <w:p w14:paraId="044A91DD"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3BCA6E5A" w14:textId="77777777" w:rsidR="00674C3F" w:rsidRPr="005B5261" w:rsidRDefault="00674C3F" w:rsidP="007D3B92">
            <w:r w:rsidRPr="005B5261">
              <w:t>BRON Digital USA, LLC</w:t>
            </w:r>
          </w:p>
        </w:tc>
        <w:tc>
          <w:tcPr>
            <w:tcW w:w="3540" w:type="dxa"/>
            <w:shd w:val="clear" w:color="auto" w:fill="auto"/>
            <w:noWrap/>
            <w:hideMark/>
          </w:tcPr>
          <w:p w14:paraId="5FF84CD5" w14:textId="77777777" w:rsidR="00674C3F" w:rsidRPr="005B5261" w:rsidRDefault="00674C3F" w:rsidP="007D3B92">
            <w:r w:rsidRPr="005B5261">
              <w:t>Delaware</w:t>
            </w:r>
          </w:p>
        </w:tc>
      </w:tr>
      <w:tr w:rsidR="00674C3F" w:rsidRPr="002932A9" w14:paraId="7E2682EC" w14:textId="77777777" w:rsidTr="007D3B92">
        <w:trPr>
          <w:trHeight w:val="288"/>
        </w:trPr>
        <w:tc>
          <w:tcPr>
            <w:tcW w:w="1208" w:type="dxa"/>
          </w:tcPr>
          <w:p w14:paraId="009A7102"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3FEE0316" w14:textId="77777777" w:rsidR="00674C3F" w:rsidRPr="005B5261" w:rsidRDefault="00674C3F" w:rsidP="007D3B92">
            <w:r w:rsidRPr="005B5261">
              <w:t>BRON Life USA Inc.  (BRON Legacy USA Inc.)</w:t>
            </w:r>
          </w:p>
        </w:tc>
        <w:tc>
          <w:tcPr>
            <w:tcW w:w="3540" w:type="dxa"/>
            <w:shd w:val="clear" w:color="auto" w:fill="auto"/>
            <w:noWrap/>
            <w:hideMark/>
          </w:tcPr>
          <w:p w14:paraId="28F94706" w14:textId="77777777" w:rsidR="00674C3F" w:rsidRPr="005B5261" w:rsidRDefault="00674C3F" w:rsidP="007D3B92">
            <w:r w:rsidRPr="005B5261">
              <w:t>Delaware</w:t>
            </w:r>
          </w:p>
        </w:tc>
      </w:tr>
      <w:tr w:rsidR="00674C3F" w:rsidRPr="002932A9" w14:paraId="0B8CC8B7" w14:textId="77777777" w:rsidTr="007D3B92">
        <w:trPr>
          <w:trHeight w:val="288"/>
        </w:trPr>
        <w:tc>
          <w:tcPr>
            <w:tcW w:w="1208" w:type="dxa"/>
          </w:tcPr>
          <w:p w14:paraId="26799E75"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2C0B8C3" w14:textId="77777777" w:rsidR="00674C3F" w:rsidRPr="005B5261" w:rsidRDefault="00674C3F" w:rsidP="007D3B92">
            <w:r w:rsidRPr="005B5261">
              <w:t>BRON Media Holdings USA Corp.</w:t>
            </w:r>
          </w:p>
        </w:tc>
        <w:tc>
          <w:tcPr>
            <w:tcW w:w="3540" w:type="dxa"/>
            <w:shd w:val="clear" w:color="auto" w:fill="auto"/>
            <w:noWrap/>
            <w:hideMark/>
          </w:tcPr>
          <w:p w14:paraId="567CC48A" w14:textId="77777777" w:rsidR="00674C3F" w:rsidRPr="005B5261" w:rsidRDefault="00674C3F" w:rsidP="007D3B92">
            <w:r w:rsidRPr="005B5261">
              <w:t>Delaware</w:t>
            </w:r>
          </w:p>
        </w:tc>
      </w:tr>
      <w:tr w:rsidR="00674C3F" w:rsidRPr="002932A9" w14:paraId="6849F8B6" w14:textId="77777777" w:rsidTr="007D3B92">
        <w:trPr>
          <w:trHeight w:val="288"/>
        </w:trPr>
        <w:tc>
          <w:tcPr>
            <w:tcW w:w="1208" w:type="dxa"/>
          </w:tcPr>
          <w:p w14:paraId="32FCBB25"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4A449CB" w14:textId="77777777" w:rsidR="00674C3F" w:rsidRPr="005B5261" w:rsidRDefault="00674C3F" w:rsidP="007D3B92">
            <w:r w:rsidRPr="005B5261">
              <w:t>BRON Releasing USA Inc.</w:t>
            </w:r>
          </w:p>
        </w:tc>
        <w:tc>
          <w:tcPr>
            <w:tcW w:w="3540" w:type="dxa"/>
            <w:shd w:val="clear" w:color="auto" w:fill="auto"/>
            <w:noWrap/>
            <w:hideMark/>
          </w:tcPr>
          <w:p w14:paraId="4DAFB1EF" w14:textId="77777777" w:rsidR="00674C3F" w:rsidRPr="005B5261" w:rsidRDefault="00674C3F" w:rsidP="007D3B92">
            <w:r w:rsidRPr="005B5261">
              <w:t>Delaware</w:t>
            </w:r>
          </w:p>
        </w:tc>
      </w:tr>
      <w:tr w:rsidR="00674C3F" w:rsidRPr="002932A9" w14:paraId="1E6B8D9A" w14:textId="77777777" w:rsidTr="007D3B92">
        <w:trPr>
          <w:trHeight w:val="576"/>
        </w:trPr>
        <w:tc>
          <w:tcPr>
            <w:tcW w:w="1208" w:type="dxa"/>
          </w:tcPr>
          <w:p w14:paraId="78D7449E"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75704DD1" w14:textId="77777777" w:rsidR="00674C3F" w:rsidRPr="005B5261" w:rsidRDefault="00674C3F" w:rsidP="007D3B92">
            <w:r w:rsidRPr="005B5261">
              <w:t>BRON Studios USA Inc.</w:t>
            </w:r>
          </w:p>
        </w:tc>
        <w:tc>
          <w:tcPr>
            <w:tcW w:w="3540" w:type="dxa"/>
            <w:shd w:val="clear" w:color="auto" w:fill="auto"/>
            <w:noWrap/>
            <w:hideMark/>
          </w:tcPr>
          <w:p w14:paraId="706644D5" w14:textId="77777777" w:rsidR="00674C3F" w:rsidRPr="005B5261" w:rsidRDefault="00674C3F" w:rsidP="007D3B92">
            <w:r w:rsidRPr="005B5261">
              <w:t>Nevada</w:t>
            </w:r>
          </w:p>
        </w:tc>
      </w:tr>
      <w:tr w:rsidR="00674C3F" w:rsidRPr="002932A9" w14:paraId="4508F1FC" w14:textId="77777777" w:rsidTr="007D3B92">
        <w:trPr>
          <w:trHeight w:val="530"/>
        </w:trPr>
        <w:tc>
          <w:tcPr>
            <w:tcW w:w="1208" w:type="dxa"/>
          </w:tcPr>
          <w:p w14:paraId="1F2407EB"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445073F9" w14:textId="77777777" w:rsidR="00674C3F" w:rsidRPr="005B5261" w:rsidRDefault="00674C3F" w:rsidP="007D3B92">
            <w:r w:rsidRPr="005B5261">
              <w:t>BRON Ventures 1, LLC</w:t>
            </w:r>
          </w:p>
        </w:tc>
        <w:tc>
          <w:tcPr>
            <w:tcW w:w="3540" w:type="dxa"/>
            <w:shd w:val="clear" w:color="auto" w:fill="auto"/>
            <w:noWrap/>
            <w:hideMark/>
          </w:tcPr>
          <w:p w14:paraId="5D7DFABC" w14:textId="77777777" w:rsidR="00674C3F" w:rsidRPr="005B5261" w:rsidRDefault="00674C3F" w:rsidP="007D3B92">
            <w:r w:rsidRPr="005B5261">
              <w:t>Delaware</w:t>
            </w:r>
          </w:p>
        </w:tc>
      </w:tr>
      <w:tr w:rsidR="00674C3F" w:rsidRPr="002932A9" w14:paraId="58252D94" w14:textId="77777777" w:rsidTr="007D3B92">
        <w:trPr>
          <w:trHeight w:val="530"/>
        </w:trPr>
        <w:tc>
          <w:tcPr>
            <w:tcW w:w="1208" w:type="dxa"/>
          </w:tcPr>
          <w:p w14:paraId="03383BC6" w14:textId="77777777" w:rsidR="00674C3F" w:rsidRPr="002932A9" w:rsidRDefault="00674C3F" w:rsidP="00674C3F">
            <w:pPr>
              <w:pStyle w:val="ListParagraph"/>
              <w:numPr>
                <w:ilvl w:val="0"/>
                <w:numId w:val="34"/>
              </w:numPr>
              <w:jc w:val="left"/>
            </w:pPr>
          </w:p>
        </w:tc>
        <w:tc>
          <w:tcPr>
            <w:tcW w:w="5080" w:type="dxa"/>
            <w:shd w:val="clear" w:color="auto" w:fill="auto"/>
            <w:noWrap/>
          </w:tcPr>
          <w:p w14:paraId="1F59CBA3" w14:textId="77777777" w:rsidR="00674C3F" w:rsidRPr="005B5261" w:rsidRDefault="00674C3F" w:rsidP="007D3B92">
            <w:r w:rsidRPr="005B5261">
              <w:t>BRON Studios USA Developments Inc.</w:t>
            </w:r>
          </w:p>
        </w:tc>
        <w:tc>
          <w:tcPr>
            <w:tcW w:w="3540" w:type="dxa"/>
            <w:shd w:val="clear" w:color="auto" w:fill="auto"/>
            <w:noWrap/>
          </w:tcPr>
          <w:p w14:paraId="52E5E23D" w14:textId="77777777" w:rsidR="00674C3F" w:rsidRPr="005B5261" w:rsidRDefault="00674C3F" w:rsidP="007D3B92">
            <w:r w:rsidRPr="005B5261">
              <w:t>Nevada</w:t>
            </w:r>
          </w:p>
        </w:tc>
      </w:tr>
      <w:tr w:rsidR="00674C3F" w:rsidRPr="002932A9" w14:paraId="783730F7" w14:textId="77777777" w:rsidTr="007D3B92">
        <w:trPr>
          <w:trHeight w:val="288"/>
        </w:trPr>
        <w:tc>
          <w:tcPr>
            <w:tcW w:w="1208" w:type="dxa"/>
          </w:tcPr>
          <w:p w14:paraId="2552646E"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64E38562" w14:textId="77777777" w:rsidR="00674C3F" w:rsidRPr="005B5261" w:rsidRDefault="00674C3F" w:rsidP="007D3B92">
            <w:r w:rsidRPr="005B5261">
              <w:t>Bakhorma, LLC</w:t>
            </w:r>
          </w:p>
        </w:tc>
        <w:tc>
          <w:tcPr>
            <w:tcW w:w="3540" w:type="dxa"/>
            <w:shd w:val="clear" w:color="auto" w:fill="auto"/>
            <w:noWrap/>
            <w:hideMark/>
          </w:tcPr>
          <w:p w14:paraId="0780EE00" w14:textId="77777777" w:rsidR="00674C3F" w:rsidRPr="005B5261" w:rsidRDefault="00674C3F" w:rsidP="007D3B92">
            <w:r w:rsidRPr="005B5261">
              <w:t>Washington</w:t>
            </w:r>
          </w:p>
        </w:tc>
      </w:tr>
      <w:tr w:rsidR="00674C3F" w:rsidRPr="002932A9" w14:paraId="46B115DA" w14:textId="77777777" w:rsidTr="007D3B92">
        <w:trPr>
          <w:trHeight w:val="288"/>
        </w:trPr>
        <w:tc>
          <w:tcPr>
            <w:tcW w:w="1208" w:type="dxa"/>
          </w:tcPr>
          <w:p w14:paraId="785E720E"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5A4A8CE1" w14:textId="77777777" w:rsidR="00674C3F" w:rsidRPr="005B5261" w:rsidRDefault="00674C3F" w:rsidP="007D3B92">
            <w:r w:rsidRPr="005B5261">
              <w:t>Drunk Parents, LLC</w:t>
            </w:r>
          </w:p>
        </w:tc>
        <w:tc>
          <w:tcPr>
            <w:tcW w:w="3540" w:type="dxa"/>
            <w:shd w:val="clear" w:color="auto" w:fill="auto"/>
            <w:noWrap/>
            <w:hideMark/>
          </w:tcPr>
          <w:p w14:paraId="790B6F13" w14:textId="77777777" w:rsidR="00674C3F" w:rsidRPr="005B5261" w:rsidRDefault="00674C3F" w:rsidP="007D3B92">
            <w:r w:rsidRPr="005B5261">
              <w:t>New York</w:t>
            </w:r>
          </w:p>
        </w:tc>
      </w:tr>
      <w:tr w:rsidR="00674C3F" w:rsidRPr="002932A9" w14:paraId="0E96F18F" w14:textId="77777777" w:rsidTr="007D3B92">
        <w:trPr>
          <w:trHeight w:val="288"/>
        </w:trPr>
        <w:tc>
          <w:tcPr>
            <w:tcW w:w="1208" w:type="dxa"/>
          </w:tcPr>
          <w:p w14:paraId="12A0200B"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3FA034A" w14:textId="77777777" w:rsidR="00674C3F" w:rsidRPr="005B5261" w:rsidRDefault="00674C3F" w:rsidP="007D3B92">
            <w:r w:rsidRPr="005B5261">
              <w:t>Fables Holdings USA, LLC</w:t>
            </w:r>
          </w:p>
        </w:tc>
        <w:tc>
          <w:tcPr>
            <w:tcW w:w="3540" w:type="dxa"/>
            <w:shd w:val="clear" w:color="auto" w:fill="auto"/>
            <w:noWrap/>
            <w:hideMark/>
          </w:tcPr>
          <w:p w14:paraId="495CF7B0" w14:textId="77777777" w:rsidR="00674C3F" w:rsidRPr="005B5261" w:rsidRDefault="00674C3F" w:rsidP="007D3B92">
            <w:r w:rsidRPr="005B5261">
              <w:t>Delaware</w:t>
            </w:r>
          </w:p>
        </w:tc>
      </w:tr>
      <w:tr w:rsidR="00674C3F" w:rsidRPr="002932A9" w14:paraId="4D6A094C" w14:textId="77777777" w:rsidTr="007D3B92">
        <w:trPr>
          <w:trHeight w:val="288"/>
        </w:trPr>
        <w:tc>
          <w:tcPr>
            <w:tcW w:w="1208" w:type="dxa"/>
          </w:tcPr>
          <w:p w14:paraId="4FBDAD86"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3AB6DED2" w14:textId="77777777" w:rsidR="00674C3F" w:rsidRPr="005B5261" w:rsidRDefault="00674C3F" w:rsidP="007D3B92">
            <w:r w:rsidRPr="005B5261">
              <w:t>Fables Productions USA Inc</w:t>
            </w:r>
          </w:p>
        </w:tc>
        <w:tc>
          <w:tcPr>
            <w:tcW w:w="3540" w:type="dxa"/>
            <w:shd w:val="clear" w:color="auto" w:fill="auto"/>
            <w:noWrap/>
            <w:hideMark/>
          </w:tcPr>
          <w:p w14:paraId="148F02C5" w14:textId="77777777" w:rsidR="00674C3F" w:rsidRPr="005B5261" w:rsidRDefault="00674C3F" w:rsidP="007D3B92">
            <w:r w:rsidRPr="005B5261">
              <w:t>Delaware</w:t>
            </w:r>
          </w:p>
        </w:tc>
      </w:tr>
      <w:tr w:rsidR="00674C3F" w:rsidRPr="002932A9" w14:paraId="141CC404" w14:textId="77777777" w:rsidTr="007D3B92">
        <w:trPr>
          <w:trHeight w:val="350"/>
        </w:trPr>
        <w:tc>
          <w:tcPr>
            <w:tcW w:w="1208" w:type="dxa"/>
          </w:tcPr>
          <w:p w14:paraId="77F37841"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52595909" w14:textId="77777777" w:rsidR="00674C3F" w:rsidRPr="005B5261" w:rsidRDefault="00674C3F" w:rsidP="007D3B92">
            <w:r w:rsidRPr="005B5261">
              <w:t>Gossamer Holdings USA, LLC</w:t>
            </w:r>
          </w:p>
        </w:tc>
        <w:tc>
          <w:tcPr>
            <w:tcW w:w="3540" w:type="dxa"/>
            <w:shd w:val="clear" w:color="auto" w:fill="auto"/>
            <w:noWrap/>
            <w:hideMark/>
          </w:tcPr>
          <w:p w14:paraId="48B99F30" w14:textId="77777777" w:rsidR="00674C3F" w:rsidRPr="005B5261" w:rsidRDefault="00674C3F" w:rsidP="007D3B92">
            <w:r w:rsidRPr="005B5261">
              <w:t>Delaware</w:t>
            </w:r>
          </w:p>
        </w:tc>
      </w:tr>
      <w:tr w:rsidR="00674C3F" w:rsidRPr="002932A9" w14:paraId="2B24061D" w14:textId="77777777" w:rsidTr="007D3B92">
        <w:trPr>
          <w:trHeight w:val="288"/>
        </w:trPr>
        <w:tc>
          <w:tcPr>
            <w:tcW w:w="1208" w:type="dxa"/>
          </w:tcPr>
          <w:p w14:paraId="2E987D2F"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B07429A" w14:textId="77777777" w:rsidR="00674C3F" w:rsidRPr="005B5261" w:rsidRDefault="00674C3F" w:rsidP="007D3B92">
            <w:r w:rsidRPr="005B5261">
              <w:t>Gossamer Productions USA Inc.</w:t>
            </w:r>
          </w:p>
        </w:tc>
        <w:tc>
          <w:tcPr>
            <w:tcW w:w="3540" w:type="dxa"/>
            <w:shd w:val="clear" w:color="auto" w:fill="auto"/>
            <w:noWrap/>
            <w:hideMark/>
          </w:tcPr>
          <w:p w14:paraId="5092CF35" w14:textId="77777777" w:rsidR="00674C3F" w:rsidRPr="005B5261" w:rsidRDefault="00674C3F" w:rsidP="007D3B92">
            <w:r w:rsidRPr="005B5261">
              <w:t>Delaware</w:t>
            </w:r>
          </w:p>
        </w:tc>
      </w:tr>
      <w:tr w:rsidR="00674C3F" w:rsidRPr="002932A9" w14:paraId="282C6CDA" w14:textId="77777777" w:rsidTr="007D3B92">
        <w:trPr>
          <w:trHeight w:val="576"/>
        </w:trPr>
        <w:tc>
          <w:tcPr>
            <w:tcW w:w="1208" w:type="dxa"/>
          </w:tcPr>
          <w:p w14:paraId="200B428E"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6B050804" w14:textId="77777777" w:rsidR="00674C3F" w:rsidRPr="005B5261" w:rsidRDefault="00674C3F" w:rsidP="007D3B92">
            <w:r w:rsidRPr="005B5261">
              <w:t>Harry Haft Productions, Inc.</w:t>
            </w:r>
          </w:p>
        </w:tc>
        <w:tc>
          <w:tcPr>
            <w:tcW w:w="3540" w:type="dxa"/>
            <w:shd w:val="clear" w:color="auto" w:fill="auto"/>
            <w:noWrap/>
            <w:hideMark/>
          </w:tcPr>
          <w:p w14:paraId="3B1177C4" w14:textId="77777777" w:rsidR="00674C3F" w:rsidRPr="005B5261" w:rsidRDefault="00674C3F" w:rsidP="007D3B92">
            <w:r w:rsidRPr="005B5261">
              <w:t>New York</w:t>
            </w:r>
          </w:p>
        </w:tc>
      </w:tr>
      <w:tr w:rsidR="00674C3F" w:rsidRPr="002932A9" w14:paraId="61DEB541" w14:textId="77777777" w:rsidTr="007D3B92">
        <w:trPr>
          <w:trHeight w:val="864"/>
        </w:trPr>
        <w:tc>
          <w:tcPr>
            <w:tcW w:w="1208" w:type="dxa"/>
          </w:tcPr>
          <w:p w14:paraId="4B58A815"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3351302" w14:textId="77777777" w:rsidR="00674C3F" w:rsidRPr="005B5261" w:rsidRDefault="00674C3F" w:rsidP="007D3B92">
            <w:r w:rsidRPr="005B5261">
              <w:t xml:space="preserve">Heavyweight Holdings, LLC </w:t>
            </w:r>
            <w:r w:rsidRPr="005B5261">
              <w:br/>
              <w:t>(previously Harry Haft Films, LLC)</w:t>
            </w:r>
          </w:p>
        </w:tc>
        <w:tc>
          <w:tcPr>
            <w:tcW w:w="3540" w:type="dxa"/>
            <w:shd w:val="clear" w:color="auto" w:fill="auto"/>
            <w:noWrap/>
            <w:hideMark/>
          </w:tcPr>
          <w:p w14:paraId="46270459" w14:textId="77777777" w:rsidR="00674C3F" w:rsidRPr="005B5261" w:rsidRDefault="00674C3F" w:rsidP="007D3B92">
            <w:r w:rsidRPr="005B5261">
              <w:t>Delaware</w:t>
            </w:r>
          </w:p>
        </w:tc>
      </w:tr>
      <w:tr w:rsidR="00674C3F" w:rsidRPr="002932A9" w14:paraId="3DE5DAC0" w14:textId="77777777" w:rsidTr="007D3B92">
        <w:trPr>
          <w:trHeight w:val="350"/>
        </w:trPr>
        <w:tc>
          <w:tcPr>
            <w:tcW w:w="1208" w:type="dxa"/>
          </w:tcPr>
          <w:p w14:paraId="37DC602C"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1C623E7F" w14:textId="77777777" w:rsidR="00674C3F" w:rsidRPr="005B5261" w:rsidRDefault="00674C3F" w:rsidP="007D3B92">
            <w:r w:rsidRPr="005B5261">
              <w:t>I Am Pink Productions, LLC</w:t>
            </w:r>
          </w:p>
        </w:tc>
        <w:tc>
          <w:tcPr>
            <w:tcW w:w="3540" w:type="dxa"/>
            <w:shd w:val="clear" w:color="auto" w:fill="auto"/>
            <w:noWrap/>
            <w:hideMark/>
          </w:tcPr>
          <w:p w14:paraId="00043EB2" w14:textId="77777777" w:rsidR="00674C3F" w:rsidRPr="005B5261" w:rsidRDefault="00674C3F" w:rsidP="007D3B92">
            <w:r w:rsidRPr="005B5261">
              <w:t>Delaware</w:t>
            </w:r>
          </w:p>
        </w:tc>
      </w:tr>
      <w:tr w:rsidR="00674C3F" w:rsidRPr="002932A9" w14:paraId="208053C7" w14:textId="77777777" w:rsidTr="007D3B92">
        <w:trPr>
          <w:trHeight w:val="288"/>
        </w:trPr>
        <w:tc>
          <w:tcPr>
            <w:tcW w:w="1208" w:type="dxa"/>
          </w:tcPr>
          <w:p w14:paraId="3605D869"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194C01A0" w14:textId="77777777" w:rsidR="00674C3F" w:rsidRPr="005B5261" w:rsidRDefault="00674C3F" w:rsidP="007D3B92">
            <w:r w:rsidRPr="005B5261">
              <w:t>Lucite Desk, LLC</w:t>
            </w:r>
          </w:p>
        </w:tc>
        <w:tc>
          <w:tcPr>
            <w:tcW w:w="3540" w:type="dxa"/>
            <w:shd w:val="clear" w:color="auto" w:fill="auto"/>
            <w:noWrap/>
            <w:hideMark/>
          </w:tcPr>
          <w:p w14:paraId="13E7038F" w14:textId="77777777" w:rsidR="00674C3F" w:rsidRPr="005B5261" w:rsidRDefault="00674C3F" w:rsidP="007D3B92">
            <w:r w:rsidRPr="005B5261">
              <w:t>Delaware</w:t>
            </w:r>
          </w:p>
        </w:tc>
      </w:tr>
      <w:tr w:rsidR="00674C3F" w:rsidRPr="002932A9" w14:paraId="2F2F0C30" w14:textId="77777777" w:rsidTr="007D3B92">
        <w:trPr>
          <w:trHeight w:val="692"/>
        </w:trPr>
        <w:tc>
          <w:tcPr>
            <w:tcW w:w="1208" w:type="dxa"/>
          </w:tcPr>
          <w:p w14:paraId="761AB010"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78E14D8B" w14:textId="77777777" w:rsidR="00674C3F" w:rsidRPr="005B5261" w:rsidRDefault="00674C3F" w:rsidP="007D3B92">
            <w:r w:rsidRPr="005B5261">
              <w:t>National Anthem Holdings, LLC</w:t>
            </w:r>
            <w:r w:rsidRPr="005B5261">
              <w:br/>
              <w:t>(f. k. a. BCDC Holdings, LLC)</w:t>
            </w:r>
          </w:p>
        </w:tc>
        <w:tc>
          <w:tcPr>
            <w:tcW w:w="3540" w:type="dxa"/>
            <w:shd w:val="clear" w:color="auto" w:fill="auto"/>
            <w:noWrap/>
            <w:hideMark/>
          </w:tcPr>
          <w:p w14:paraId="7668D7E3" w14:textId="77777777" w:rsidR="00674C3F" w:rsidRPr="005B5261" w:rsidRDefault="00674C3F" w:rsidP="007D3B92">
            <w:r w:rsidRPr="005B5261">
              <w:t>Delaware</w:t>
            </w:r>
          </w:p>
        </w:tc>
      </w:tr>
      <w:tr w:rsidR="00674C3F" w:rsidRPr="002932A9" w14:paraId="365C8A91" w14:textId="77777777" w:rsidTr="007D3B92">
        <w:trPr>
          <w:trHeight w:val="576"/>
        </w:trPr>
        <w:tc>
          <w:tcPr>
            <w:tcW w:w="1208" w:type="dxa"/>
          </w:tcPr>
          <w:p w14:paraId="3AF3567E"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449FD70" w14:textId="77777777" w:rsidR="00674C3F" w:rsidRPr="005B5261" w:rsidRDefault="00674C3F" w:rsidP="007D3B92">
            <w:r w:rsidRPr="005B5261">
              <w:t>National Anthem ProdCo Inc.</w:t>
            </w:r>
          </w:p>
        </w:tc>
        <w:tc>
          <w:tcPr>
            <w:tcW w:w="3540" w:type="dxa"/>
            <w:shd w:val="clear" w:color="auto" w:fill="auto"/>
            <w:noWrap/>
            <w:hideMark/>
          </w:tcPr>
          <w:p w14:paraId="458C671D" w14:textId="77777777" w:rsidR="00674C3F" w:rsidRPr="005B5261" w:rsidRDefault="00674C3F" w:rsidP="007D3B92">
            <w:r w:rsidRPr="005B5261">
              <w:t>New Mexico</w:t>
            </w:r>
          </w:p>
        </w:tc>
      </w:tr>
      <w:tr w:rsidR="00674C3F" w:rsidRPr="002932A9" w14:paraId="218F4075" w14:textId="77777777" w:rsidTr="007D3B92">
        <w:trPr>
          <w:trHeight w:val="288"/>
        </w:trPr>
        <w:tc>
          <w:tcPr>
            <w:tcW w:w="1208" w:type="dxa"/>
          </w:tcPr>
          <w:p w14:paraId="173CBE03"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10522AB2" w14:textId="77777777" w:rsidR="00674C3F" w:rsidRPr="005B5261" w:rsidRDefault="00674C3F" w:rsidP="007D3B92">
            <w:r w:rsidRPr="005B5261">
              <w:t>Oakland Pictures Holdings, LLC</w:t>
            </w:r>
          </w:p>
        </w:tc>
        <w:tc>
          <w:tcPr>
            <w:tcW w:w="3540" w:type="dxa"/>
            <w:shd w:val="clear" w:color="auto" w:fill="auto"/>
            <w:noWrap/>
            <w:hideMark/>
          </w:tcPr>
          <w:p w14:paraId="3B3CAB95" w14:textId="77777777" w:rsidR="00674C3F" w:rsidRPr="005B5261" w:rsidRDefault="00674C3F" w:rsidP="007D3B92">
            <w:r w:rsidRPr="005B5261">
              <w:t>Delaware</w:t>
            </w:r>
          </w:p>
        </w:tc>
      </w:tr>
      <w:tr w:rsidR="00674C3F" w:rsidRPr="002932A9" w14:paraId="365D6E8C" w14:textId="77777777" w:rsidTr="007D3B92">
        <w:trPr>
          <w:trHeight w:val="288"/>
        </w:trPr>
        <w:tc>
          <w:tcPr>
            <w:tcW w:w="1208" w:type="dxa"/>
          </w:tcPr>
          <w:p w14:paraId="0FA88D5E"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5043FFDA" w14:textId="77777777" w:rsidR="00674C3F" w:rsidRPr="005B5261" w:rsidRDefault="00674C3F" w:rsidP="007D3B92">
            <w:r w:rsidRPr="005B5261">
              <w:t>Pathway Productions, LLC</w:t>
            </w:r>
          </w:p>
        </w:tc>
        <w:tc>
          <w:tcPr>
            <w:tcW w:w="3540" w:type="dxa"/>
            <w:shd w:val="clear" w:color="auto" w:fill="auto"/>
            <w:noWrap/>
            <w:hideMark/>
          </w:tcPr>
          <w:p w14:paraId="5BBB2A95" w14:textId="77777777" w:rsidR="00674C3F" w:rsidRPr="005B5261" w:rsidRDefault="00674C3F" w:rsidP="007D3B92">
            <w:r w:rsidRPr="005B5261">
              <w:t>Delaware</w:t>
            </w:r>
          </w:p>
        </w:tc>
      </w:tr>
      <w:tr w:rsidR="00674C3F" w:rsidRPr="002932A9" w14:paraId="57B98428" w14:textId="77777777" w:rsidTr="007D3B92">
        <w:trPr>
          <w:trHeight w:val="288"/>
        </w:trPr>
        <w:tc>
          <w:tcPr>
            <w:tcW w:w="1208" w:type="dxa"/>
          </w:tcPr>
          <w:p w14:paraId="3966B139"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33A9B2AC" w14:textId="77777777" w:rsidR="00674C3F" w:rsidRPr="005B5261" w:rsidRDefault="00674C3F" w:rsidP="007D3B92">
            <w:r w:rsidRPr="005B5261">
              <w:t>Robin Hood Digital PC USA Inc.</w:t>
            </w:r>
          </w:p>
        </w:tc>
        <w:tc>
          <w:tcPr>
            <w:tcW w:w="3540" w:type="dxa"/>
            <w:shd w:val="clear" w:color="auto" w:fill="auto"/>
            <w:noWrap/>
            <w:hideMark/>
          </w:tcPr>
          <w:p w14:paraId="10383798" w14:textId="77777777" w:rsidR="00674C3F" w:rsidRPr="005B5261" w:rsidRDefault="00674C3F" w:rsidP="007D3B92">
            <w:r w:rsidRPr="005B5261">
              <w:t>Delaware</w:t>
            </w:r>
          </w:p>
        </w:tc>
      </w:tr>
      <w:tr w:rsidR="00674C3F" w:rsidRPr="002932A9" w14:paraId="1B9A783D" w14:textId="77777777" w:rsidTr="007D3B92">
        <w:trPr>
          <w:trHeight w:val="512"/>
        </w:trPr>
        <w:tc>
          <w:tcPr>
            <w:tcW w:w="1208" w:type="dxa"/>
          </w:tcPr>
          <w:p w14:paraId="030FC661"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0F3A3488" w14:textId="77777777" w:rsidR="00674C3F" w:rsidRPr="005B5261" w:rsidRDefault="00674C3F" w:rsidP="007D3B92">
            <w:r w:rsidRPr="005B5261">
              <w:t>Robin Hood Digital USA, LLC</w:t>
            </w:r>
          </w:p>
        </w:tc>
        <w:tc>
          <w:tcPr>
            <w:tcW w:w="3540" w:type="dxa"/>
            <w:shd w:val="clear" w:color="auto" w:fill="auto"/>
            <w:noWrap/>
            <w:hideMark/>
          </w:tcPr>
          <w:p w14:paraId="46FE0F36" w14:textId="77777777" w:rsidR="00674C3F" w:rsidRPr="005B5261" w:rsidRDefault="00674C3F" w:rsidP="007D3B92">
            <w:r w:rsidRPr="005B5261">
              <w:t>Delaware</w:t>
            </w:r>
          </w:p>
        </w:tc>
      </w:tr>
      <w:tr w:rsidR="00674C3F" w:rsidRPr="002932A9" w14:paraId="5EC97EA1" w14:textId="77777777" w:rsidTr="007D3B92">
        <w:trPr>
          <w:trHeight w:val="576"/>
        </w:trPr>
        <w:tc>
          <w:tcPr>
            <w:tcW w:w="1208" w:type="dxa"/>
          </w:tcPr>
          <w:p w14:paraId="10038C09"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732000DF" w14:textId="77777777" w:rsidR="00674C3F" w:rsidRPr="005B5261" w:rsidRDefault="00674C3F" w:rsidP="007D3B92">
            <w:r w:rsidRPr="005B5261">
              <w:t>Solitary Holdings USA, LLC</w:t>
            </w:r>
          </w:p>
        </w:tc>
        <w:tc>
          <w:tcPr>
            <w:tcW w:w="3540" w:type="dxa"/>
            <w:shd w:val="clear" w:color="auto" w:fill="auto"/>
            <w:noWrap/>
            <w:hideMark/>
          </w:tcPr>
          <w:p w14:paraId="2DCE4F6B" w14:textId="77777777" w:rsidR="00674C3F" w:rsidRPr="005B5261" w:rsidRDefault="00674C3F" w:rsidP="007D3B92">
            <w:r w:rsidRPr="005B5261">
              <w:t>Delaware</w:t>
            </w:r>
          </w:p>
        </w:tc>
      </w:tr>
      <w:tr w:rsidR="00674C3F" w:rsidRPr="002932A9" w14:paraId="46638481" w14:textId="77777777" w:rsidTr="007D3B92">
        <w:trPr>
          <w:trHeight w:val="638"/>
        </w:trPr>
        <w:tc>
          <w:tcPr>
            <w:tcW w:w="1208" w:type="dxa"/>
          </w:tcPr>
          <w:p w14:paraId="730BE09E" w14:textId="77777777" w:rsidR="00674C3F" w:rsidRPr="002932A9" w:rsidRDefault="00674C3F" w:rsidP="00674C3F">
            <w:pPr>
              <w:pStyle w:val="ListParagraph"/>
              <w:numPr>
                <w:ilvl w:val="0"/>
                <w:numId w:val="34"/>
              </w:numPr>
              <w:jc w:val="left"/>
            </w:pPr>
          </w:p>
        </w:tc>
        <w:tc>
          <w:tcPr>
            <w:tcW w:w="5080" w:type="dxa"/>
            <w:shd w:val="clear" w:color="auto" w:fill="auto"/>
            <w:noWrap/>
            <w:hideMark/>
          </w:tcPr>
          <w:p w14:paraId="29B51073" w14:textId="77777777" w:rsidR="00674C3F" w:rsidRPr="005B5261" w:rsidRDefault="00674C3F" w:rsidP="007D3B92">
            <w:r w:rsidRPr="005B5261">
              <w:t>Surrounded Holdings USA LLC</w:t>
            </w:r>
          </w:p>
        </w:tc>
        <w:tc>
          <w:tcPr>
            <w:tcW w:w="3540" w:type="dxa"/>
            <w:shd w:val="clear" w:color="auto" w:fill="auto"/>
            <w:noWrap/>
            <w:hideMark/>
          </w:tcPr>
          <w:p w14:paraId="2244D9C8" w14:textId="77777777" w:rsidR="00674C3F" w:rsidRPr="005B5261" w:rsidRDefault="00674C3F" w:rsidP="007D3B92">
            <w:r w:rsidRPr="005B5261">
              <w:t>Delaware</w:t>
            </w:r>
          </w:p>
        </w:tc>
      </w:tr>
      <w:tr w:rsidR="00674C3F" w:rsidRPr="002932A9" w14:paraId="301104E1" w14:textId="77777777" w:rsidTr="007D3B92">
        <w:trPr>
          <w:trHeight w:val="638"/>
        </w:trPr>
        <w:tc>
          <w:tcPr>
            <w:tcW w:w="1208" w:type="dxa"/>
          </w:tcPr>
          <w:p w14:paraId="72DF2133" w14:textId="77777777" w:rsidR="00674C3F" w:rsidRPr="002932A9" w:rsidRDefault="00674C3F" w:rsidP="00674C3F">
            <w:pPr>
              <w:pStyle w:val="ListParagraph"/>
              <w:numPr>
                <w:ilvl w:val="0"/>
                <w:numId w:val="34"/>
              </w:numPr>
              <w:jc w:val="left"/>
            </w:pPr>
          </w:p>
        </w:tc>
        <w:tc>
          <w:tcPr>
            <w:tcW w:w="5080" w:type="dxa"/>
            <w:shd w:val="clear" w:color="auto" w:fill="auto"/>
            <w:noWrap/>
          </w:tcPr>
          <w:p w14:paraId="7509A7A5" w14:textId="77777777" w:rsidR="00674C3F" w:rsidRPr="005B5261" w:rsidRDefault="00674C3F" w:rsidP="007D3B92">
            <w:r w:rsidRPr="005B5261">
              <w:t>Welcome to Me, LLC</w:t>
            </w:r>
          </w:p>
        </w:tc>
        <w:tc>
          <w:tcPr>
            <w:tcW w:w="3540" w:type="dxa"/>
            <w:shd w:val="clear" w:color="auto" w:fill="auto"/>
            <w:noWrap/>
          </w:tcPr>
          <w:p w14:paraId="0E716A8B" w14:textId="77777777" w:rsidR="00674C3F" w:rsidRPr="005B5261" w:rsidRDefault="00674C3F" w:rsidP="007D3B92">
            <w:r w:rsidRPr="005B5261">
              <w:t>California</w:t>
            </w:r>
          </w:p>
        </w:tc>
      </w:tr>
    </w:tbl>
    <w:p w14:paraId="2B643FE4" w14:textId="37B9BADA" w:rsidR="00674C3F" w:rsidRDefault="00674C3F">
      <w:pPr>
        <w:rPr>
          <w:b/>
          <w:u w:val="single"/>
        </w:rPr>
      </w:pPr>
    </w:p>
    <w:p w14:paraId="2AA515D0" w14:textId="77777777" w:rsidR="00674C3F" w:rsidRDefault="00674C3F" w:rsidP="00CB4849">
      <w:pPr>
        <w:pStyle w:val="BodyText"/>
        <w:jc w:val="center"/>
        <w:rPr>
          <w:b/>
          <w:u w:val="single"/>
        </w:rPr>
      </w:pPr>
    </w:p>
    <w:p w14:paraId="0A276CE5" w14:textId="77777777" w:rsidR="00674C3F" w:rsidRDefault="00674C3F" w:rsidP="00CB4849">
      <w:pPr>
        <w:pStyle w:val="BodyText"/>
        <w:jc w:val="center"/>
        <w:rPr>
          <w:b/>
          <w:u w:val="single"/>
        </w:rPr>
      </w:pPr>
    </w:p>
    <w:p w14:paraId="1829B7C4" w14:textId="1E44941B" w:rsidR="00A956A9" w:rsidRDefault="007B23FB" w:rsidP="00CB4849">
      <w:pPr>
        <w:pStyle w:val="BodyText"/>
        <w:jc w:val="center"/>
        <w:rPr>
          <w:b/>
          <w:u w:val="single"/>
        </w:rPr>
      </w:pPr>
      <w:r>
        <w:rPr>
          <w:b/>
          <w:u w:val="single"/>
        </w:rPr>
        <w:t>Schedule B</w:t>
      </w:r>
    </w:p>
    <w:p w14:paraId="289CE2D4" w14:textId="2EE10E7F" w:rsidR="007B23FB" w:rsidRDefault="007B23FB" w:rsidP="00635388">
      <w:pPr>
        <w:pStyle w:val="BodyText"/>
        <w:jc w:val="center"/>
        <w:rPr>
          <w:b/>
          <w:u w:val="single"/>
        </w:rPr>
      </w:pPr>
      <w:r>
        <w:rPr>
          <w:b/>
          <w:u w:val="single"/>
        </w:rPr>
        <w:t>List of Counsel</w:t>
      </w:r>
    </w:p>
    <w:p w14:paraId="0AF5F788" w14:textId="77777777" w:rsidR="00635388" w:rsidRPr="007B23FB" w:rsidRDefault="00635388" w:rsidP="00635388">
      <w:pPr>
        <w:pStyle w:val="BodyText"/>
        <w:jc w:val="center"/>
        <w:rPr>
          <w:b/>
          <w:u w:val="single"/>
        </w:rPr>
      </w:pPr>
    </w:p>
    <w:tbl>
      <w:tblPr>
        <w:tblW w:w="9340" w:type="dxa"/>
        <w:tblCellMar>
          <w:left w:w="0" w:type="dxa"/>
          <w:right w:w="0" w:type="dxa"/>
        </w:tblCellMar>
        <w:tblLook w:val="04A0" w:firstRow="1" w:lastRow="0" w:firstColumn="1" w:lastColumn="0" w:noHBand="0" w:noVBand="1"/>
      </w:tblPr>
      <w:tblGrid>
        <w:gridCol w:w="4614"/>
        <w:gridCol w:w="4726"/>
      </w:tblGrid>
      <w:tr w:rsidR="00551D94" w14:paraId="2C9FB3AC" w14:textId="77777777" w:rsidTr="00113EC8">
        <w:tc>
          <w:tcPr>
            <w:tcW w:w="46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655A89" w14:textId="77777777" w:rsidR="00551D94" w:rsidRDefault="00551D94" w:rsidP="00113EC8">
            <w:pPr>
              <w:rPr>
                <w:b/>
                <w:bCs/>
                <w:szCs w:val="22"/>
                <w:lang w:eastAsia="en-CA"/>
              </w:rPr>
            </w:pPr>
            <w:r>
              <w:rPr>
                <w:b/>
                <w:bCs/>
                <w:lang w:eastAsia="en-CA"/>
              </w:rPr>
              <w:t xml:space="preserve">NAME </w:t>
            </w:r>
          </w:p>
        </w:tc>
        <w:tc>
          <w:tcPr>
            <w:tcW w:w="47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4EF1D0" w14:textId="77777777" w:rsidR="00551D94" w:rsidRDefault="00551D94" w:rsidP="00113EC8">
            <w:pPr>
              <w:rPr>
                <w:b/>
                <w:bCs/>
                <w:lang w:eastAsia="en-CA"/>
              </w:rPr>
            </w:pPr>
            <w:r>
              <w:rPr>
                <w:b/>
                <w:bCs/>
                <w:lang w:eastAsia="en-CA"/>
              </w:rPr>
              <w:t xml:space="preserve">PARTY </w:t>
            </w:r>
          </w:p>
        </w:tc>
      </w:tr>
      <w:tr w:rsidR="00551D94" w14:paraId="16EBA9A5" w14:textId="77777777" w:rsidTr="00635388">
        <w:trPr>
          <w:trHeight w:val="385"/>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BC91AC" w14:textId="39F15845"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2E2D3233" w14:textId="086C331B" w:rsidR="00551D94" w:rsidRDefault="00551D94" w:rsidP="00113EC8">
            <w:pPr>
              <w:rPr>
                <w:lang w:eastAsia="en-CA"/>
              </w:rPr>
            </w:pPr>
          </w:p>
        </w:tc>
      </w:tr>
      <w:tr w:rsidR="00551D94" w14:paraId="49DC48E2" w14:textId="77777777" w:rsidTr="00635388">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D7CD9F" w14:textId="34A2E6F3"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16F82CD3" w14:textId="7AD41126" w:rsidR="00551D94" w:rsidRDefault="00551D94" w:rsidP="00113EC8">
            <w:pPr>
              <w:rPr>
                <w:lang w:eastAsia="en-CA"/>
              </w:rPr>
            </w:pPr>
          </w:p>
        </w:tc>
      </w:tr>
      <w:tr w:rsidR="00551D94" w14:paraId="6ED99C0C" w14:textId="77777777" w:rsidTr="00635388">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E4E2B7" w14:textId="7E02D7B9"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41DA4D70" w14:textId="6882D3C3" w:rsidR="00551D94" w:rsidRDefault="00551D94" w:rsidP="00113EC8">
            <w:pPr>
              <w:rPr>
                <w:lang w:eastAsia="en-CA"/>
              </w:rPr>
            </w:pPr>
          </w:p>
        </w:tc>
      </w:tr>
      <w:tr w:rsidR="00551D94" w14:paraId="1D4CCE88" w14:textId="77777777" w:rsidTr="00635388">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447AD0" w14:textId="742BAAB8"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37283A2E" w14:textId="4E1AC606" w:rsidR="00551D94" w:rsidRDefault="00551D94" w:rsidP="00113EC8">
            <w:pPr>
              <w:rPr>
                <w:lang w:eastAsia="en-CA"/>
              </w:rPr>
            </w:pPr>
          </w:p>
        </w:tc>
      </w:tr>
      <w:tr w:rsidR="00551D94" w14:paraId="12C600E2" w14:textId="77777777" w:rsidTr="00635388">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9BE663" w14:textId="463AACC3"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45E23988" w14:textId="4A414D2E" w:rsidR="00551D94" w:rsidRDefault="00551D94" w:rsidP="00113EC8">
            <w:pPr>
              <w:rPr>
                <w:lang w:eastAsia="en-CA"/>
              </w:rPr>
            </w:pPr>
          </w:p>
        </w:tc>
      </w:tr>
      <w:tr w:rsidR="00551D94" w14:paraId="2BD6B1D9" w14:textId="77777777" w:rsidTr="00635388">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1C95D9" w14:textId="7F093352"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50AD8511" w14:textId="54028084" w:rsidR="00551D94" w:rsidRDefault="00551D94" w:rsidP="00113EC8">
            <w:pPr>
              <w:rPr>
                <w:lang w:eastAsia="en-CA"/>
              </w:rPr>
            </w:pPr>
          </w:p>
        </w:tc>
      </w:tr>
      <w:tr w:rsidR="00551D94" w14:paraId="673684E1" w14:textId="77777777" w:rsidTr="00635388">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243A02" w14:textId="4BC4BEAD"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05D2132E" w14:textId="1F02DC28" w:rsidR="00551D94" w:rsidRDefault="00551D94" w:rsidP="00113EC8">
            <w:pPr>
              <w:rPr>
                <w:lang w:eastAsia="en-CA"/>
              </w:rPr>
            </w:pPr>
          </w:p>
        </w:tc>
      </w:tr>
      <w:tr w:rsidR="00912A7D" w14:paraId="2E582DF9" w14:textId="77777777" w:rsidTr="00113EC8">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FC6AD0" w14:textId="39466EC6" w:rsidR="00912A7D" w:rsidRDefault="00912A7D" w:rsidP="00912A7D">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469A73C5" w14:textId="55D3CC03" w:rsidR="00912A7D" w:rsidRDefault="00912A7D" w:rsidP="00912A7D">
            <w:pPr>
              <w:rPr>
                <w:lang w:eastAsia="en-CA"/>
              </w:rPr>
            </w:pPr>
          </w:p>
        </w:tc>
      </w:tr>
      <w:tr w:rsidR="00912A7D" w14:paraId="7CD306F2" w14:textId="77777777" w:rsidTr="00912A7D">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949C48" w14:textId="529AE936" w:rsidR="00912A7D" w:rsidRDefault="00912A7D" w:rsidP="00912A7D">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2D3C4941" w14:textId="5E147A0B" w:rsidR="00912A7D" w:rsidRDefault="00912A7D" w:rsidP="00912A7D">
            <w:pPr>
              <w:rPr>
                <w:lang w:eastAsia="en-CA"/>
              </w:rPr>
            </w:pPr>
          </w:p>
        </w:tc>
      </w:tr>
      <w:tr w:rsidR="00912A7D" w14:paraId="65985F8A" w14:textId="77777777" w:rsidTr="00912A7D">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BE64EE" w14:textId="20C959C9" w:rsidR="00912A7D" w:rsidRDefault="00912A7D" w:rsidP="00912A7D">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1132D169" w14:textId="1BF1A811" w:rsidR="00912A7D" w:rsidRDefault="00912A7D" w:rsidP="00912A7D">
            <w:pPr>
              <w:rPr>
                <w:lang w:eastAsia="en-CA"/>
              </w:rPr>
            </w:pPr>
          </w:p>
        </w:tc>
      </w:tr>
      <w:tr w:rsidR="00912A7D" w14:paraId="26307A9E" w14:textId="77777777" w:rsidTr="00912A7D">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962C64" w14:textId="24ED338A" w:rsidR="00912A7D" w:rsidRDefault="00912A7D" w:rsidP="00912A7D">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1931CA74" w14:textId="6786440A" w:rsidR="00912A7D" w:rsidRDefault="00912A7D" w:rsidP="00912A7D">
            <w:pPr>
              <w:rPr>
                <w:lang w:eastAsia="en-CA"/>
              </w:rPr>
            </w:pPr>
          </w:p>
        </w:tc>
      </w:tr>
      <w:tr w:rsidR="00912A7D" w14:paraId="75B989CB" w14:textId="77777777" w:rsidTr="00912A7D">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DCB4E6" w14:textId="14E79656" w:rsidR="00912A7D" w:rsidRDefault="00912A7D" w:rsidP="00912A7D">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2A14A98F" w14:textId="3ADEEAEF" w:rsidR="00912A7D" w:rsidRDefault="00912A7D" w:rsidP="00912A7D">
            <w:pPr>
              <w:rPr>
                <w:lang w:eastAsia="en-CA"/>
              </w:rPr>
            </w:pPr>
          </w:p>
        </w:tc>
      </w:tr>
      <w:tr w:rsidR="00551D94" w14:paraId="44115736" w14:textId="77777777" w:rsidTr="00912A7D">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D2E2F" w14:textId="78951529"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613186E8" w14:textId="6C5AF5D0" w:rsidR="00551D94" w:rsidRDefault="00551D94" w:rsidP="00113EC8">
            <w:pPr>
              <w:rPr>
                <w:lang w:eastAsia="en-CA"/>
              </w:rPr>
            </w:pPr>
          </w:p>
        </w:tc>
      </w:tr>
      <w:tr w:rsidR="00551D94" w14:paraId="47A74E37" w14:textId="77777777" w:rsidTr="00912A7D">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4B7FCB" w14:textId="2E991B48"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33726C08" w14:textId="0A59B59E" w:rsidR="00551D94" w:rsidRDefault="00551D94" w:rsidP="00113EC8">
            <w:pPr>
              <w:rPr>
                <w:lang w:eastAsia="en-CA"/>
              </w:rPr>
            </w:pPr>
          </w:p>
        </w:tc>
      </w:tr>
      <w:tr w:rsidR="00551D94" w14:paraId="4776BE48" w14:textId="77777777" w:rsidTr="00551D94">
        <w:trPr>
          <w:trHeight w:val="67"/>
        </w:trPr>
        <w:tc>
          <w:tcPr>
            <w:tcW w:w="46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706F9D" w14:textId="37FE1F5F" w:rsidR="00551D94" w:rsidRDefault="00551D94" w:rsidP="00113EC8">
            <w:pPr>
              <w:rPr>
                <w:lang w:eastAsia="en-CA"/>
              </w:rPr>
            </w:pPr>
          </w:p>
        </w:tc>
        <w:tc>
          <w:tcPr>
            <w:tcW w:w="4726" w:type="dxa"/>
            <w:tcBorders>
              <w:top w:val="nil"/>
              <w:left w:val="nil"/>
              <w:bottom w:val="single" w:sz="8" w:space="0" w:color="auto"/>
              <w:right w:val="single" w:sz="8" w:space="0" w:color="auto"/>
            </w:tcBorders>
            <w:tcMar>
              <w:top w:w="0" w:type="dxa"/>
              <w:left w:w="108" w:type="dxa"/>
              <w:bottom w:w="0" w:type="dxa"/>
              <w:right w:w="108" w:type="dxa"/>
            </w:tcMar>
          </w:tcPr>
          <w:p w14:paraId="0C76DFDC" w14:textId="42B86B6D" w:rsidR="00551D94" w:rsidRDefault="00551D94" w:rsidP="00113EC8">
            <w:pPr>
              <w:rPr>
                <w:lang w:eastAsia="en-CA"/>
              </w:rPr>
            </w:pPr>
          </w:p>
        </w:tc>
      </w:tr>
      <w:tr w:rsidR="00551D94" w14:paraId="06DC0EF6" w14:textId="77777777" w:rsidTr="00354711">
        <w:trPr>
          <w:trHeight w:val="67"/>
        </w:trPr>
        <w:tc>
          <w:tcPr>
            <w:tcW w:w="46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98BE531" w14:textId="48F9A47D" w:rsidR="00551D94" w:rsidRPr="00354711" w:rsidRDefault="00551D94" w:rsidP="00354711">
            <w:pPr>
              <w:rPr>
                <w:lang w:eastAsia="en-CA"/>
              </w:rPr>
            </w:pPr>
          </w:p>
        </w:tc>
        <w:tc>
          <w:tcPr>
            <w:tcW w:w="472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6E47EAB" w14:textId="06215D01" w:rsidR="00551D94" w:rsidRDefault="00551D94" w:rsidP="00113EC8">
            <w:pPr>
              <w:rPr>
                <w:lang w:eastAsia="en-CA"/>
              </w:rPr>
            </w:pPr>
          </w:p>
        </w:tc>
      </w:tr>
      <w:tr w:rsidR="00354711" w14:paraId="1D327E18" w14:textId="77777777" w:rsidTr="00354711">
        <w:trPr>
          <w:trHeight w:val="67"/>
        </w:trPr>
        <w:tc>
          <w:tcPr>
            <w:tcW w:w="46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95A9795" w14:textId="226298B0" w:rsidR="00354711" w:rsidRPr="00354711" w:rsidRDefault="00354711" w:rsidP="00AB22B1">
            <w:pPr>
              <w:rPr>
                <w:bCs/>
              </w:rPr>
            </w:pPr>
          </w:p>
        </w:tc>
        <w:tc>
          <w:tcPr>
            <w:tcW w:w="472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375E72D" w14:textId="0F1B38E6" w:rsidR="00354711" w:rsidRDefault="00354711" w:rsidP="00113EC8">
            <w:pPr>
              <w:rPr>
                <w:lang w:eastAsia="en-CA"/>
              </w:rPr>
            </w:pPr>
          </w:p>
        </w:tc>
      </w:tr>
      <w:tr w:rsidR="00354711" w14:paraId="3DE54979" w14:textId="77777777" w:rsidTr="00600F68">
        <w:trPr>
          <w:trHeight w:val="67"/>
        </w:trPr>
        <w:tc>
          <w:tcPr>
            <w:tcW w:w="46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4338031" w14:textId="785FE08E" w:rsidR="00354711" w:rsidRPr="00354711" w:rsidRDefault="00354711" w:rsidP="00AB22B1">
            <w:pPr>
              <w:rPr>
                <w:bCs/>
              </w:rPr>
            </w:pPr>
          </w:p>
        </w:tc>
        <w:tc>
          <w:tcPr>
            <w:tcW w:w="472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6C991A5" w14:textId="3B885634" w:rsidR="00354711" w:rsidRDefault="00354711" w:rsidP="00113EC8">
            <w:pPr>
              <w:rPr>
                <w:lang w:eastAsia="en-CA"/>
              </w:rPr>
            </w:pPr>
          </w:p>
        </w:tc>
      </w:tr>
      <w:tr w:rsidR="00600F68" w14:paraId="2D21E411" w14:textId="77777777" w:rsidTr="00566219">
        <w:trPr>
          <w:trHeight w:val="67"/>
        </w:trPr>
        <w:tc>
          <w:tcPr>
            <w:tcW w:w="46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FAFE689" w14:textId="760CA1F1" w:rsidR="00600F68" w:rsidRDefault="00600F68" w:rsidP="00AB22B1">
            <w:pPr>
              <w:rPr>
                <w:bCs/>
              </w:rPr>
            </w:pPr>
          </w:p>
        </w:tc>
        <w:tc>
          <w:tcPr>
            <w:tcW w:w="472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A2BCB44" w14:textId="1136955C" w:rsidR="00600F68" w:rsidRDefault="00600F68" w:rsidP="00113EC8">
            <w:pPr>
              <w:rPr>
                <w:lang w:eastAsia="en-CA"/>
              </w:rPr>
            </w:pPr>
          </w:p>
        </w:tc>
      </w:tr>
      <w:tr w:rsidR="00566219" w14:paraId="0309C5B8" w14:textId="77777777" w:rsidTr="00551D94">
        <w:trPr>
          <w:trHeight w:val="67"/>
        </w:trPr>
        <w:tc>
          <w:tcPr>
            <w:tcW w:w="461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13F1B0EB" w14:textId="65C3AA8E" w:rsidR="00566219" w:rsidRDefault="00566219" w:rsidP="00566219">
            <w:pPr>
              <w:rPr>
                <w:lang w:eastAsia="en-CA"/>
              </w:rPr>
            </w:pPr>
          </w:p>
        </w:tc>
        <w:tc>
          <w:tcPr>
            <w:tcW w:w="4726"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3A1CEF01" w14:textId="5DAD8B3E" w:rsidR="00566219" w:rsidRDefault="00566219" w:rsidP="00566219">
            <w:pPr>
              <w:rPr>
                <w:lang w:eastAsia="en-CA"/>
              </w:rPr>
            </w:pPr>
          </w:p>
        </w:tc>
      </w:tr>
    </w:tbl>
    <w:p w14:paraId="062DBB6E" w14:textId="77777777" w:rsidR="000E6D82" w:rsidRPr="00493D1B" w:rsidRDefault="000E6D82" w:rsidP="00CB4849">
      <w:pPr>
        <w:pStyle w:val="BodyText"/>
        <w:jc w:val="center"/>
      </w:pPr>
    </w:p>
    <w:sectPr w:rsidR="000E6D82" w:rsidRPr="00493D1B" w:rsidSect="003A5E55">
      <w:headerReference w:type="default" r:id="rId8"/>
      <w:footerReference w:type="default" r:id="rId9"/>
      <w:headerReference w:type="first" r:id="rId10"/>
      <w:footerReference w:type="first" r:id="rId11"/>
      <w:pgSz w:w="12240" w:h="15840" w:code="1"/>
      <w:pgMar w:top="1440" w:right="1440" w:bottom="1440" w:left="1530" w:header="720" w:footer="432" w:gutter="0"/>
      <w:paperSrc w:first="3" w:other="3"/>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E1A1C" w14:textId="77777777" w:rsidR="00C5730A" w:rsidRDefault="00C5730A">
      <w:r>
        <w:separator/>
      </w:r>
    </w:p>
  </w:endnote>
  <w:endnote w:type="continuationSeparator" w:id="0">
    <w:p w14:paraId="1525F2EA" w14:textId="77777777" w:rsidR="00C5730A" w:rsidRDefault="00C57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7694B" w14:textId="236BCCFD" w:rsidR="007F33F6" w:rsidRDefault="00510DF9" w:rsidP="00551D9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AC5B4" w14:textId="740E8D7A" w:rsidR="007F33F6" w:rsidRDefault="00510DF9" w:rsidP="00551D94">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97543" w14:textId="77777777" w:rsidR="00C5730A" w:rsidRDefault="00C5730A">
      <w:r>
        <w:separator/>
      </w:r>
    </w:p>
  </w:footnote>
  <w:footnote w:type="continuationSeparator" w:id="0">
    <w:p w14:paraId="02734310" w14:textId="77777777" w:rsidR="00C5730A" w:rsidRDefault="00C57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1528A" w14:textId="77777777" w:rsidR="00150F95" w:rsidRDefault="00150F95">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F678" w14:textId="77777777" w:rsidR="00510DF9" w:rsidRDefault="00510DF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1A4C3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24CAB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392743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ACF0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8F87D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EFCFFD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79A13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75420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D839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464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1F2C3B"/>
    <w:multiLevelType w:val="hybridMultilevel"/>
    <w:tmpl w:val="12883C82"/>
    <w:lvl w:ilvl="0" w:tplc="6EE25FAE">
      <w:start w:val="1"/>
      <w:numFmt w:val="bullet"/>
      <w:pStyle w:val="BulletBody"/>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3C44B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FB42F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4C7C2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C661C4A"/>
    <w:multiLevelType w:val="multilevel"/>
    <w:tmpl w:val="3446D0BE"/>
    <w:lvl w:ilvl="0">
      <w:start w:val="1"/>
      <w:numFmt w:val="upperLetter"/>
      <w:pStyle w:val="Recital1"/>
      <w:lvlText w:val="%1."/>
      <w:lvlJc w:val="left"/>
      <w:pPr>
        <w:tabs>
          <w:tab w:val="num" w:pos="0"/>
        </w:tabs>
        <w:ind w:left="0" w:firstLine="0"/>
      </w:pPr>
      <w:rPr>
        <w:rFonts w:hint="default"/>
      </w:rPr>
    </w:lvl>
    <w:lvl w:ilvl="1">
      <w:start w:val="1"/>
      <w:numFmt w:val="lowerLetter"/>
      <w:pStyle w:val="Recital2"/>
      <w:lvlText w:val="(%2)"/>
      <w:lvlJc w:val="left"/>
      <w:pPr>
        <w:tabs>
          <w:tab w:val="num" w:pos="1440"/>
        </w:tabs>
        <w:ind w:left="1440" w:hanging="720"/>
      </w:pPr>
      <w:rPr>
        <w:rFonts w:hint="default"/>
      </w:rPr>
    </w:lvl>
    <w:lvl w:ilvl="2">
      <w:start w:val="1"/>
      <w:numFmt w:val="lowerRoman"/>
      <w:pStyle w:val="Recital3"/>
      <w:lvlText w:val="(%3)"/>
      <w:lvlJc w:val="left"/>
      <w:pPr>
        <w:tabs>
          <w:tab w:val="num" w:pos="2160"/>
        </w:tabs>
        <w:ind w:left="216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7907231"/>
    <w:multiLevelType w:val="hybridMultilevel"/>
    <w:tmpl w:val="06E00CE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FF6899"/>
    <w:multiLevelType w:val="hybridMultilevel"/>
    <w:tmpl w:val="E312E5F2"/>
    <w:lvl w:ilvl="0" w:tplc="046E2E9A">
      <w:start w:val="1"/>
      <w:numFmt w:val="bullet"/>
      <w:pStyle w:val="BulletBodySpecial"/>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093A30"/>
    <w:multiLevelType w:val="hybridMultilevel"/>
    <w:tmpl w:val="B0A2BF42"/>
    <w:name w:val="UnnamedList49757"/>
    <w:lvl w:ilvl="0" w:tplc="E80EEB3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42CE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A156FC7"/>
    <w:multiLevelType w:val="hybridMultilevel"/>
    <w:tmpl w:val="C8C82774"/>
    <w:lvl w:ilvl="0" w:tplc="ED706CC6">
      <w:start w:val="1"/>
      <w:numFmt w:val="decimal"/>
      <w:pStyle w:val="DoubleSpace"/>
      <w:lvlText w:val="%1."/>
      <w:lvlJc w:val="left"/>
      <w:pPr>
        <w:tabs>
          <w:tab w:val="num" w:pos="1080"/>
        </w:tabs>
        <w:ind w:left="1080" w:hanging="360"/>
      </w:pPr>
      <w:rPr>
        <w:rFonts w:ascii="Times New Roman" w:hAnsi="Times New Roman" w:cs="Times New Roman" w:hint="default"/>
        <w:b w:val="0"/>
        <w:i w:val="0"/>
        <w:u w:val="none"/>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9D82BF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DB0118"/>
    <w:multiLevelType w:val="hybridMultilevel"/>
    <w:tmpl w:val="572000CA"/>
    <w:lvl w:ilvl="0" w:tplc="2DAEE72A">
      <w:start w:val="1"/>
      <w:numFmt w:val="decimal"/>
      <w:lvlText w:val="%1."/>
      <w:lvlJc w:val="left"/>
      <w:pPr>
        <w:ind w:left="1080" w:hanging="360"/>
      </w:pPr>
    </w:lvl>
    <w:lvl w:ilvl="1" w:tplc="DC122382" w:tentative="1">
      <w:start w:val="1"/>
      <w:numFmt w:val="lowerLetter"/>
      <w:lvlText w:val="%2."/>
      <w:lvlJc w:val="left"/>
      <w:pPr>
        <w:ind w:left="1800" w:hanging="360"/>
      </w:pPr>
    </w:lvl>
    <w:lvl w:ilvl="2" w:tplc="BB52E796" w:tentative="1">
      <w:start w:val="1"/>
      <w:numFmt w:val="lowerRoman"/>
      <w:lvlText w:val="%3."/>
      <w:lvlJc w:val="right"/>
      <w:pPr>
        <w:ind w:left="2520" w:hanging="180"/>
      </w:pPr>
    </w:lvl>
    <w:lvl w:ilvl="3" w:tplc="2D50A3CE" w:tentative="1">
      <w:start w:val="1"/>
      <w:numFmt w:val="decimal"/>
      <w:lvlText w:val="%4."/>
      <w:lvlJc w:val="left"/>
      <w:pPr>
        <w:ind w:left="3240" w:hanging="360"/>
      </w:pPr>
    </w:lvl>
    <w:lvl w:ilvl="4" w:tplc="8A96132A" w:tentative="1">
      <w:start w:val="1"/>
      <w:numFmt w:val="lowerLetter"/>
      <w:lvlText w:val="%5."/>
      <w:lvlJc w:val="left"/>
      <w:pPr>
        <w:ind w:left="3960" w:hanging="360"/>
      </w:pPr>
    </w:lvl>
    <w:lvl w:ilvl="5" w:tplc="90EE5E80" w:tentative="1">
      <w:start w:val="1"/>
      <w:numFmt w:val="lowerRoman"/>
      <w:lvlText w:val="%6."/>
      <w:lvlJc w:val="right"/>
      <w:pPr>
        <w:ind w:left="4680" w:hanging="180"/>
      </w:pPr>
    </w:lvl>
    <w:lvl w:ilvl="6" w:tplc="F2FC4FFC" w:tentative="1">
      <w:start w:val="1"/>
      <w:numFmt w:val="decimal"/>
      <w:lvlText w:val="%7."/>
      <w:lvlJc w:val="left"/>
      <w:pPr>
        <w:ind w:left="5400" w:hanging="360"/>
      </w:pPr>
    </w:lvl>
    <w:lvl w:ilvl="7" w:tplc="E84679B4" w:tentative="1">
      <w:start w:val="1"/>
      <w:numFmt w:val="lowerLetter"/>
      <w:lvlText w:val="%8."/>
      <w:lvlJc w:val="left"/>
      <w:pPr>
        <w:ind w:left="6120" w:hanging="360"/>
      </w:pPr>
    </w:lvl>
    <w:lvl w:ilvl="8" w:tplc="82B82CAA" w:tentative="1">
      <w:start w:val="1"/>
      <w:numFmt w:val="lowerRoman"/>
      <w:lvlText w:val="%9."/>
      <w:lvlJc w:val="right"/>
      <w:pPr>
        <w:ind w:left="6840" w:hanging="180"/>
      </w:pPr>
    </w:lvl>
  </w:abstractNum>
  <w:abstractNum w:abstractNumId="22" w15:restartNumberingAfterBreak="0">
    <w:nsid w:val="50D66DE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7BF066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1467E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4CE6C7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6FB71B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C1231F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C4436AB"/>
    <w:multiLevelType w:val="multilevel"/>
    <w:tmpl w:val="125A7FC0"/>
    <w:name w:val="Heading "/>
    <w:lvl w:ilvl="0">
      <w:start w:val="1"/>
      <w:numFmt w:val="decimal"/>
      <w:pStyle w:val="Heading1"/>
      <w:lvlText w:val="%1."/>
      <w:lvlJc w:val="left"/>
      <w:pPr>
        <w:tabs>
          <w:tab w:val="num" w:pos="0"/>
        </w:tabs>
        <w:ind w:left="0" w:firstLine="0"/>
      </w:pPr>
      <w:rPr>
        <w:rFonts w:hint="default"/>
        <w:u w:val="none"/>
      </w:rPr>
    </w:lvl>
    <w:lvl w:ilvl="1">
      <w:start w:val="1"/>
      <w:numFmt w:val="lowerLetter"/>
      <w:pStyle w:val="Heading2"/>
      <w:lvlText w:val="(%2)"/>
      <w:lvlJc w:val="left"/>
      <w:pPr>
        <w:tabs>
          <w:tab w:val="num" w:pos="1440"/>
        </w:tabs>
        <w:ind w:left="1440" w:hanging="720"/>
      </w:pPr>
      <w:rPr>
        <w:rFonts w:hint="default"/>
        <w:u w:val="none"/>
      </w:rPr>
    </w:lvl>
    <w:lvl w:ilvl="2">
      <w:start w:val="1"/>
      <w:numFmt w:val="lowerRoman"/>
      <w:pStyle w:val="Heading3"/>
      <w:lvlText w:val="(%3)"/>
      <w:lvlJc w:val="left"/>
      <w:pPr>
        <w:tabs>
          <w:tab w:val="num" w:pos="2160"/>
        </w:tabs>
        <w:ind w:left="2160" w:hanging="720"/>
      </w:pPr>
      <w:rPr>
        <w:rFonts w:hint="default"/>
        <w:u w:val="none"/>
      </w:rPr>
    </w:lvl>
    <w:lvl w:ilvl="3">
      <w:start w:val="1"/>
      <w:numFmt w:val="upperLetter"/>
      <w:pStyle w:val="Heading4"/>
      <w:lvlText w:val="%4."/>
      <w:lvlJc w:val="left"/>
      <w:pPr>
        <w:tabs>
          <w:tab w:val="num" w:pos="2880"/>
        </w:tabs>
        <w:ind w:left="2880" w:hanging="720"/>
      </w:pPr>
      <w:rPr>
        <w:rFonts w:hint="default"/>
        <w:u w:val="none"/>
      </w:rPr>
    </w:lvl>
    <w:lvl w:ilvl="4">
      <w:start w:val="1"/>
      <w:numFmt w:val="decimal"/>
      <w:pStyle w:val="Heading5"/>
      <w:lvlText w:val="%5"/>
      <w:lvlJc w:val="left"/>
      <w:pPr>
        <w:tabs>
          <w:tab w:val="num" w:pos="3600"/>
        </w:tabs>
        <w:ind w:left="3600" w:hanging="720"/>
      </w:pPr>
      <w:rPr>
        <w:rFonts w:hint="default"/>
        <w:u w:val="none"/>
      </w:rPr>
    </w:lvl>
    <w:lvl w:ilvl="5">
      <w:start w:val="1"/>
      <w:numFmt w:val="lowerLetter"/>
      <w:pStyle w:val="Heading6"/>
      <w:lvlText w:val="%6)"/>
      <w:lvlJc w:val="left"/>
      <w:pPr>
        <w:tabs>
          <w:tab w:val="num" w:pos="4320"/>
        </w:tabs>
        <w:ind w:left="4320" w:hanging="720"/>
      </w:pPr>
      <w:rPr>
        <w:rFonts w:hint="default"/>
        <w:u w:val="none"/>
      </w:rPr>
    </w:lvl>
    <w:lvl w:ilvl="6">
      <w:start w:val="1"/>
      <w:numFmt w:val="lowerRoman"/>
      <w:pStyle w:val="Heading7"/>
      <w:lvlText w:val="%7)"/>
      <w:lvlJc w:val="left"/>
      <w:pPr>
        <w:tabs>
          <w:tab w:val="num" w:pos="5040"/>
        </w:tabs>
        <w:ind w:left="5040" w:hanging="720"/>
      </w:pPr>
      <w:rPr>
        <w:rFonts w:hint="default"/>
        <w:u w:val="none"/>
      </w:rPr>
    </w:lvl>
    <w:lvl w:ilvl="7">
      <w:start w:val="1"/>
      <w:numFmt w:val="upperLetter"/>
      <w:pStyle w:val="Heading8"/>
      <w:lvlText w:val="(%8)"/>
      <w:lvlJc w:val="left"/>
      <w:pPr>
        <w:tabs>
          <w:tab w:val="num" w:pos="5760"/>
        </w:tabs>
        <w:ind w:left="5760" w:hanging="720"/>
      </w:pPr>
      <w:rPr>
        <w:rFonts w:hint="default"/>
        <w:u w:val="none"/>
      </w:rPr>
    </w:lvl>
    <w:lvl w:ilvl="8">
      <w:start w:val="1"/>
      <w:numFmt w:val="upperLetter"/>
      <w:pStyle w:val="Heading9"/>
      <w:suff w:val="nothing"/>
      <w:lvlText w:val="Schedule %9"/>
      <w:lvlJc w:val="left"/>
      <w:pPr>
        <w:tabs>
          <w:tab w:val="num" w:pos="0"/>
        </w:tabs>
        <w:ind w:left="0" w:firstLine="0"/>
      </w:pPr>
      <w:rPr>
        <w:rFonts w:hint="default"/>
        <w:u w:val="none"/>
      </w:rPr>
    </w:lvl>
  </w:abstractNum>
  <w:abstractNum w:abstractNumId="29" w15:restartNumberingAfterBreak="0">
    <w:nsid w:val="72EC06B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874520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A817421"/>
    <w:multiLevelType w:val="multilevel"/>
    <w:tmpl w:val="50C28DCA"/>
    <w:name w:val="ORGeneral"/>
    <w:lvl w:ilvl="0">
      <w:start w:val="1"/>
      <w:numFmt w:val="decimal"/>
      <w:lvlRestart w:val="0"/>
      <w:pStyle w:val="ORGenL1"/>
      <w:lvlText w:val="%1."/>
      <w:lvlJc w:val="left"/>
      <w:pPr>
        <w:tabs>
          <w:tab w:val="num" w:pos="720"/>
        </w:tabs>
        <w:ind w:left="0" w:firstLine="0"/>
      </w:pPr>
      <w:rPr>
        <w:rFonts w:hint="default"/>
        <w:b w:val="0"/>
      </w:rPr>
    </w:lvl>
    <w:lvl w:ilvl="1">
      <w:start w:val="1"/>
      <w:numFmt w:val="lowerLetter"/>
      <w:pStyle w:val="ORGenL2"/>
      <w:lvlText w:val="(%2)"/>
      <w:lvlJc w:val="left"/>
      <w:pPr>
        <w:tabs>
          <w:tab w:val="num" w:pos="1080"/>
        </w:tabs>
        <w:ind w:left="1080" w:hanging="720"/>
      </w:pPr>
      <w:rPr>
        <w:rFonts w:hint="default"/>
      </w:rPr>
    </w:lvl>
    <w:lvl w:ilvl="2">
      <w:start w:val="1"/>
      <w:numFmt w:val="lowerRoman"/>
      <w:pStyle w:val="ORGenL3"/>
      <w:lvlText w:val="(%3)"/>
      <w:lvlJc w:val="right"/>
      <w:pPr>
        <w:tabs>
          <w:tab w:val="num" w:pos="2160"/>
        </w:tabs>
        <w:ind w:left="2160" w:hanging="432"/>
      </w:pPr>
      <w:rPr>
        <w:rFonts w:hint="default"/>
      </w:rPr>
    </w:lvl>
    <w:lvl w:ilvl="3">
      <w:start w:val="1"/>
      <w:numFmt w:val="decimal"/>
      <w:pStyle w:val="ORGenL4"/>
      <w:lvlText w:val="(%4)"/>
      <w:lvlJc w:val="left"/>
      <w:pPr>
        <w:tabs>
          <w:tab w:val="num" w:pos="2880"/>
        </w:tabs>
        <w:ind w:left="2880" w:hanging="720"/>
      </w:pPr>
      <w:rPr>
        <w:rFonts w:hint="default"/>
      </w:rPr>
    </w:lvl>
    <w:lvl w:ilvl="4">
      <w:start w:val="1"/>
      <w:numFmt w:val="upperLetter"/>
      <w:pStyle w:val="ORGenL5"/>
      <w:lvlText w:val="(%5)"/>
      <w:lvlJc w:val="left"/>
      <w:pPr>
        <w:tabs>
          <w:tab w:val="num" w:pos="3600"/>
        </w:tabs>
        <w:ind w:left="3600" w:hanging="720"/>
      </w:pPr>
      <w:rPr>
        <w:rFonts w:hint="default"/>
      </w:rPr>
    </w:lvl>
    <w:lvl w:ilvl="5">
      <w:start w:val="1"/>
      <w:numFmt w:val="upperRoman"/>
      <w:pStyle w:val="ORGenL6"/>
      <w:lvlText w:val="(%6)"/>
      <w:lvlJc w:val="left"/>
      <w:pPr>
        <w:tabs>
          <w:tab w:val="num" w:pos="4320"/>
        </w:tabs>
        <w:ind w:left="4320" w:hanging="720"/>
      </w:pPr>
      <w:rPr>
        <w:rFonts w:hint="default"/>
      </w:rPr>
    </w:lvl>
    <w:lvl w:ilvl="6">
      <w:start w:val="1"/>
      <w:numFmt w:val="decimal"/>
      <w:pStyle w:val="ORGenL7"/>
      <w:lvlText w:val="%7)"/>
      <w:lvlJc w:val="left"/>
      <w:pPr>
        <w:tabs>
          <w:tab w:val="num" w:pos="5040"/>
        </w:tabs>
        <w:ind w:left="5040" w:hanging="720"/>
      </w:pPr>
      <w:rPr>
        <w:rFonts w:hint="default"/>
      </w:rPr>
    </w:lvl>
    <w:lvl w:ilvl="7">
      <w:start w:val="1"/>
      <w:numFmt w:val="lowerLetter"/>
      <w:pStyle w:val="ORGenL8"/>
      <w:lvlText w:val="%8)"/>
      <w:lvlJc w:val="left"/>
      <w:pPr>
        <w:tabs>
          <w:tab w:val="num" w:pos="5760"/>
        </w:tabs>
        <w:ind w:left="5760" w:hanging="720"/>
      </w:pPr>
      <w:rPr>
        <w:rFonts w:hint="default"/>
      </w:rPr>
    </w:lvl>
    <w:lvl w:ilvl="8">
      <w:start w:val="1"/>
      <w:numFmt w:val="lowerRoman"/>
      <w:pStyle w:val="ORGenL9"/>
      <w:lvlText w:val="%9)"/>
      <w:lvlJc w:val="left"/>
      <w:pPr>
        <w:tabs>
          <w:tab w:val="num" w:pos="6480"/>
        </w:tabs>
        <w:ind w:left="6480" w:hanging="720"/>
      </w:pPr>
      <w:rPr>
        <w:rFonts w:hint="default"/>
      </w:rPr>
    </w:lvl>
  </w:abstractNum>
  <w:num w:numId="1" w16cid:durableId="1987970817">
    <w:abstractNumId w:val="9"/>
  </w:num>
  <w:num w:numId="2" w16cid:durableId="1801219847">
    <w:abstractNumId w:val="7"/>
  </w:num>
  <w:num w:numId="3" w16cid:durableId="1680738991">
    <w:abstractNumId w:val="6"/>
  </w:num>
  <w:num w:numId="4" w16cid:durableId="1047988775">
    <w:abstractNumId w:val="5"/>
  </w:num>
  <w:num w:numId="5" w16cid:durableId="1151629491">
    <w:abstractNumId w:val="4"/>
  </w:num>
  <w:num w:numId="6" w16cid:durableId="794710632">
    <w:abstractNumId w:val="8"/>
  </w:num>
  <w:num w:numId="7" w16cid:durableId="929198059">
    <w:abstractNumId w:val="3"/>
  </w:num>
  <w:num w:numId="8" w16cid:durableId="2014332560">
    <w:abstractNumId w:val="2"/>
  </w:num>
  <w:num w:numId="9" w16cid:durableId="403650707">
    <w:abstractNumId w:val="1"/>
  </w:num>
  <w:num w:numId="10" w16cid:durableId="1691687344">
    <w:abstractNumId w:val="0"/>
  </w:num>
  <w:num w:numId="11" w16cid:durableId="1702783014">
    <w:abstractNumId w:val="10"/>
  </w:num>
  <w:num w:numId="12" w16cid:durableId="1454323912">
    <w:abstractNumId w:val="16"/>
  </w:num>
  <w:num w:numId="13" w16cid:durableId="1151364072">
    <w:abstractNumId w:val="14"/>
  </w:num>
  <w:num w:numId="14" w16cid:durableId="1562864153">
    <w:abstractNumId w:val="28"/>
  </w:num>
  <w:num w:numId="15" w16cid:durableId="363142495">
    <w:abstractNumId w:val="11"/>
  </w:num>
  <w:num w:numId="16" w16cid:durableId="313686049">
    <w:abstractNumId w:val="22"/>
  </w:num>
  <w:num w:numId="17" w16cid:durableId="62610895">
    <w:abstractNumId w:val="26"/>
  </w:num>
  <w:num w:numId="18" w16cid:durableId="831484471">
    <w:abstractNumId w:val="12"/>
  </w:num>
  <w:num w:numId="19" w16cid:durableId="1374770282">
    <w:abstractNumId w:val="23"/>
  </w:num>
  <w:num w:numId="20" w16cid:durableId="382023056">
    <w:abstractNumId w:val="13"/>
  </w:num>
  <w:num w:numId="21" w16cid:durableId="507913420">
    <w:abstractNumId w:val="25"/>
  </w:num>
  <w:num w:numId="22" w16cid:durableId="1536501717">
    <w:abstractNumId w:val="24"/>
  </w:num>
  <w:num w:numId="23" w16cid:durableId="1713728856">
    <w:abstractNumId w:val="20"/>
  </w:num>
  <w:num w:numId="24" w16cid:durableId="1237975267">
    <w:abstractNumId w:val="18"/>
  </w:num>
  <w:num w:numId="25" w16cid:durableId="117533802">
    <w:abstractNumId w:val="27"/>
  </w:num>
  <w:num w:numId="26" w16cid:durableId="1043095082">
    <w:abstractNumId w:val="29"/>
  </w:num>
  <w:num w:numId="27" w16cid:durableId="516037853">
    <w:abstractNumId w:val="30"/>
  </w:num>
  <w:num w:numId="28" w16cid:durableId="923494059">
    <w:abstractNumId w:val="19"/>
  </w:num>
  <w:num w:numId="29" w16cid:durableId="149176895">
    <w:abstractNumId w:val="15"/>
  </w:num>
  <w:num w:numId="30" w16cid:durableId="1970551647">
    <w:abstractNumId w:val="31"/>
  </w:num>
  <w:num w:numId="31" w16cid:durableId="876509224">
    <w:abstractNumId w:val="28"/>
  </w:num>
  <w:num w:numId="32" w16cid:durableId="232468391">
    <w:abstractNumId w:val="28"/>
  </w:num>
  <w:num w:numId="33" w16cid:durableId="697121717">
    <w:abstractNumId w:val="28"/>
  </w:num>
  <w:num w:numId="34" w16cid:durableId="248273658">
    <w:abstractNumId w:val="17"/>
  </w:num>
  <w:num w:numId="35" w16cid:durableId="911040595">
    <w:abstractNumId w:val="28"/>
  </w:num>
  <w:num w:numId="36" w16cid:durableId="966860248">
    <w:abstractNumId w:val="21"/>
  </w:num>
  <w:num w:numId="37" w16cid:durableId="92557886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US" w:vendorID="64" w:dllVersion="6" w:nlCheck="1" w:checkStyle="0"/>
  <w:activeWritingStyle w:appName="MSWord" w:lang="en-CA" w:vendorID="64" w:dllVersion="6" w:nlCheck="1" w:checkStyle="0"/>
  <w:activeWritingStyle w:appName="MSWord" w:lang="fr-FR" w:vendorID="64" w:dllVersion="6" w:nlCheck="1" w:checkStyle="0"/>
  <w:activeWritingStyle w:appName="MSWord" w:lang="en-GB" w:vendorID="64" w:dllVersion="6" w:nlCheck="1" w:checkStyle="0"/>
  <w:activeWritingStyle w:appName="MSWord" w:lang="en-CA" w:vendorID="64" w:dllVersion="0" w:nlCheck="1" w:checkStyle="0"/>
  <w:activeWritingStyle w:appName="MSWord" w:lang="en-GB" w:vendorID="64" w:dllVersion="0" w:nlCheck="1" w:checkStyle="0"/>
  <w:proofState w:spelling="clean" w:grammar="clean"/>
  <w:stylePaneFormatFilter w:val="3805" w:allStyles="1"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orteTempFile" w:val="C:\Users\Natalie\AppData\Local\Temp\4230e271-e7f3-4da7-8153-6599d259be9e.docx"/>
    <w:docVar w:name="IManageDocInfoCache(AuthorId)" w:val="MFAHEIM"/>
    <w:docVar w:name="IManageDocInfoCache(ClientId)" w:val="0278790"/>
    <w:docVar w:name="IManageDocInfoCache(DatabaseName)" w:val="Legal"/>
    <w:docVar w:name="IManageDocInfoCache(DocumentDescription)" w:val="Order Made After Application (Stay Extension)"/>
    <w:docVar w:name="IManageDocInfoCache(DocumentNumber)" w:val="73785546"/>
    <w:docVar w:name="IManageDocInfoCache(DocumentVersion)" w:val="1"/>
    <w:docVar w:name="IManageDocInfoCache(Matter)" w:val="0278790.0001"/>
    <w:docVar w:name="zzmp10mSEGsValidated" w:val="1"/>
    <w:docVar w:name="zzmp10NoTrailerPromptID" w:val="LEGAL.59731171.5"/>
    <w:docVar w:name="zzmpCompatibilityMode" w:val="14"/>
    <w:docVar w:name="zzmpLegacyTrailerRemoved" w:val="True"/>
  </w:docVars>
  <w:rsids>
    <w:rsidRoot w:val="00BB627E"/>
    <w:rsid w:val="000016D0"/>
    <w:rsid w:val="0000367D"/>
    <w:rsid w:val="00003A7F"/>
    <w:rsid w:val="000202D2"/>
    <w:rsid w:val="00023E93"/>
    <w:rsid w:val="00025217"/>
    <w:rsid w:val="00040093"/>
    <w:rsid w:val="00042839"/>
    <w:rsid w:val="000454EC"/>
    <w:rsid w:val="0007764A"/>
    <w:rsid w:val="000921C1"/>
    <w:rsid w:val="000950D6"/>
    <w:rsid w:val="000C2590"/>
    <w:rsid w:val="000C3605"/>
    <w:rsid w:val="000C6490"/>
    <w:rsid w:val="000E6D82"/>
    <w:rsid w:val="00102468"/>
    <w:rsid w:val="001050D8"/>
    <w:rsid w:val="001067E0"/>
    <w:rsid w:val="001338FA"/>
    <w:rsid w:val="00134F93"/>
    <w:rsid w:val="001351EA"/>
    <w:rsid w:val="00150F95"/>
    <w:rsid w:val="001606E9"/>
    <w:rsid w:val="00166FAE"/>
    <w:rsid w:val="001704F7"/>
    <w:rsid w:val="00172B96"/>
    <w:rsid w:val="00184C89"/>
    <w:rsid w:val="001900BB"/>
    <w:rsid w:val="001A53A9"/>
    <w:rsid w:val="001C76EC"/>
    <w:rsid w:val="001E0F03"/>
    <w:rsid w:val="001E3D9D"/>
    <w:rsid w:val="001E61EA"/>
    <w:rsid w:val="001F3B8A"/>
    <w:rsid w:val="00203ED4"/>
    <w:rsid w:val="00215B02"/>
    <w:rsid w:val="002164D9"/>
    <w:rsid w:val="00241D7C"/>
    <w:rsid w:val="00256699"/>
    <w:rsid w:val="002658E5"/>
    <w:rsid w:val="00276FB5"/>
    <w:rsid w:val="00287018"/>
    <w:rsid w:val="00292B73"/>
    <w:rsid w:val="002A6DBE"/>
    <w:rsid w:val="002F35EC"/>
    <w:rsid w:val="00311A11"/>
    <w:rsid w:val="00317A5E"/>
    <w:rsid w:val="00343AAD"/>
    <w:rsid w:val="00354711"/>
    <w:rsid w:val="00364667"/>
    <w:rsid w:val="00373BF2"/>
    <w:rsid w:val="003813BF"/>
    <w:rsid w:val="00386CF6"/>
    <w:rsid w:val="003956F4"/>
    <w:rsid w:val="003957A9"/>
    <w:rsid w:val="003A4875"/>
    <w:rsid w:val="003A590C"/>
    <w:rsid w:val="003A5E55"/>
    <w:rsid w:val="003C095C"/>
    <w:rsid w:val="003C4416"/>
    <w:rsid w:val="003C657B"/>
    <w:rsid w:val="003E1683"/>
    <w:rsid w:val="003E530F"/>
    <w:rsid w:val="003E7314"/>
    <w:rsid w:val="003F2630"/>
    <w:rsid w:val="00405FE7"/>
    <w:rsid w:val="0043481F"/>
    <w:rsid w:val="00442DCD"/>
    <w:rsid w:val="004444ED"/>
    <w:rsid w:val="00452FBF"/>
    <w:rsid w:val="00465962"/>
    <w:rsid w:val="00481F65"/>
    <w:rsid w:val="00485AEC"/>
    <w:rsid w:val="00493D1B"/>
    <w:rsid w:val="004B3E7E"/>
    <w:rsid w:val="004B4301"/>
    <w:rsid w:val="004B5E06"/>
    <w:rsid w:val="004F099A"/>
    <w:rsid w:val="004F1B04"/>
    <w:rsid w:val="004F1EB2"/>
    <w:rsid w:val="004F1F35"/>
    <w:rsid w:val="00510DF9"/>
    <w:rsid w:val="00532971"/>
    <w:rsid w:val="00533A83"/>
    <w:rsid w:val="00536FEB"/>
    <w:rsid w:val="00551D94"/>
    <w:rsid w:val="00566219"/>
    <w:rsid w:val="005830EE"/>
    <w:rsid w:val="0059051C"/>
    <w:rsid w:val="005B5158"/>
    <w:rsid w:val="005E44B2"/>
    <w:rsid w:val="005E4CC5"/>
    <w:rsid w:val="005E76C4"/>
    <w:rsid w:val="00600F68"/>
    <w:rsid w:val="006033FE"/>
    <w:rsid w:val="00625A31"/>
    <w:rsid w:val="00635388"/>
    <w:rsid w:val="006715C7"/>
    <w:rsid w:val="00674C3F"/>
    <w:rsid w:val="00675983"/>
    <w:rsid w:val="006933CC"/>
    <w:rsid w:val="006A0A49"/>
    <w:rsid w:val="006A1717"/>
    <w:rsid w:val="006B1F12"/>
    <w:rsid w:val="006C3771"/>
    <w:rsid w:val="006D081F"/>
    <w:rsid w:val="006D4B81"/>
    <w:rsid w:val="006D6293"/>
    <w:rsid w:val="006E4AD6"/>
    <w:rsid w:val="00706879"/>
    <w:rsid w:val="00714763"/>
    <w:rsid w:val="00724656"/>
    <w:rsid w:val="00725AC6"/>
    <w:rsid w:val="00731343"/>
    <w:rsid w:val="00735DDC"/>
    <w:rsid w:val="00737E5C"/>
    <w:rsid w:val="007402F3"/>
    <w:rsid w:val="00766366"/>
    <w:rsid w:val="00771819"/>
    <w:rsid w:val="00775222"/>
    <w:rsid w:val="00786DB9"/>
    <w:rsid w:val="0078762F"/>
    <w:rsid w:val="00796D36"/>
    <w:rsid w:val="007B23FB"/>
    <w:rsid w:val="007B716B"/>
    <w:rsid w:val="007C7BE3"/>
    <w:rsid w:val="007D02E5"/>
    <w:rsid w:val="007D3783"/>
    <w:rsid w:val="007E171C"/>
    <w:rsid w:val="007F33F6"/>
    <w:rsid w:val="00822ACB"/>
    <w:rsid w:val="00832375"/>
    <w:rsid w:val="00834151"/>
    <w:rsid w:val="00856D21"/>
    <w:rsid w:val="0088188D"/>
    <w:rsid w:val="00883CA2"/>
    <w:rsid w:val="009053BC"/>
    <w:rsid w:val="00912A7D"/>
    <w:rsid w:val="00920931"/>
    <w:rsid w:val="00945CEC"/>
    <w:rsid w:val="00950C3F"/>
    <w:rsid w:val="00955474"/>
    <w:rsid w:val="00956232"/>
    <w:rsid w:val="009700D5"/>
    <w:rsid w:val="00980E62"/>
    <w:rsid w:val="009C65B7"/>
    <w:rsid w:val="009D45F6"/>
    <w:rsid w:val="009E16ED"/>
    <w:rsid w:val="00A04D03"/>
    <w:rsid w:val="00A24F66"/>
    <w:rsid w:val="00A3638A"/>
    <w:rsid w:val="00A44533"/>
    <w:rsid w:val="00A553EB"/>
    <w:rsid w:val="00A613EC"/>
    <w:rsid w:val="00A64C4E"/>
    <w:rsid w:val="00A64D0E"/>
    <w:rsid w:val="00A741B9"/>
    <w:rsid w:val="00A822EE"/>
    <w:rsid w:val="00A82AA4"/>
    <w:rsid w:val="00A904D4"/>
    <w:rsid w:val="00A927A5"/>
    <w:rsid w:val="00A956A9"/>
    <w:rsid w:val="00AB0EE7"/>
    <w:rsid w:val="00AB22B1"/>
    <w:rsid w:val="00AD774A"/>
    <w:rsid w:val="00AE3472"/>
    <w:rsid w:val="00AF38D8"/>
    <w:rsid w:val="00AF4A11"/>
    <w:rsid w:val="00B065B6"/>
    <w:rsid w:val="00B11336"/>
    <w:rsid w:val="00B21C9E"/>
    <w:rsid w:val="00B2607D"/>
    <w:rsid w:val="00B40131"/>
    <w:rsid w:val="00B42320"/>
    <w:rsid w:val="00B56E26"/>
    <w:rsid w:val="00B63010"/>
    <w:rsid w:val="00B92EF1"/>
    <w:rsid w:val="00BA3C6A"/>
    <w:rsid w:val="00BB627E"/>
    <w:rsid w:val="00BD5EA2"/>
    <w:rsid w:val="00BF3BD9"/>
    <w:rsid w:val="00C15CFB"/>
    <w:rsid w:val="00C3560A"/>
    <w:rsid w:val="00C4518D"/>
    <w:rsid w:val="00C5666E"/>
    <w:rsid w:val="00C5730A"/>
    <w:rsid w:val="00C603AC"/>
    <w:rsid w:val="00CB10E6"/>
    <w:rsid w:val="00CB4849"/>
    <w:rsid w:val="00CC14C9"/>
    <w:rsid w:val="00CC4979"/>
    <w:rsid w:val="00CF76C6"/>
    <w:rsid w:val="00D137C0"/>
    <w:rsid w:val="00D15070"/>
    <w:rsid w:val="00D25E97"/>
    <w:rsid w:val="00D51149"/>
    <w:rsid w:val="00D555C9"/>
    <w:rsid w:val="00D65AAA"/>
    <w:rsid w:val="00D75AA1"/>
    <w:rsid w:val="00D852B5"/>
    <w:rsid w:val="00D86A2A"/>
    <w:rsid w:val="00D903C6"/>
    <w:rsid w:val="00D92C47"/>
    <w:rsid w:val="00D964D4"/>
    <w:rsid w:val="00DB36E6"/>
    <w:rsid w:val="00DC0280"/>
    <w:rsid w:val="00DC58F7"/>
    <w:rsid w:val="00DD5071"/>
    <w:rsid w:val="00DE6270"/>
    <w:rsid w:val="00E22C08"/>
    <w:rsid w:val="00E2735B"/>
    <w:rsid w:val="00E312D6"/>
    <w:rsid w:val="00E55051"/>
    <w:rsid w:val="00E57DD5"/>
    <w:rsid w:val="00E663FB"/>
    <w:rsid w:val="00E76AA6"/>
    <w:rsid w:val="00E80160"/>
    <w:rsid w:val="00EA3E03"/>
    <w:rsid w:val="00EB0F0A"/>
    <w:rsid w:val="00EB7CFA"/>
    <w:rsid w:val="00EC07A0"/>
    <w:rsid w:val="00EC4C5C"/>
    <w:rsid w:val="00EC5827"/>
    <w:rsid w:val="00F14900"/>
    <w:rsid w:val="00F27CF6"/>
    <w:rsid w:val="00F336EC"/>
    <w:rsid w:val="00F34515"/>
    <w:rsid w:val="00F414EF"/>
    <w:rsid w:val="00F43AEF"/>
    <w:rsid w:val="00F55ACC"/>
    <w:rsid w:val="00F61581"/>
    <w:rsid w:val="00F62F49"/>
    <w:rsid w:val="00F748E5"/>
    <w:rsid w:val="00F870EB"/>
    <w:rsid w:val="00FA5A87"/>
    <w:rsid w:val="00FA5E8E"/>
    <w:rsid w:val="00FB4E50"/>
    <w:rsid w:val="00FB511C"/>
    <w:rsid w:val="00FC0900"/>
    <w:rsid w:val="00FC418E"/>
    <w:rsid w:val="00FD74D3"/>
    <w:rsid w:val="00FE0289"/>
    <w:rsid w:val="00FE3031"/>
    <w:rsid w:val="00FF43A9"/>
    <w:rsid w:val="00FF610A"/>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69D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BodyText"/>
    <w:link w:val="Heading1Char"/>
    <w:qFormat/>
    <w:pPr>
      <w:numPr>
        <w:numId w:val="14"/>
      </w:numPr>
      <w:outlineLvl w:val="0"/>
    </w:pPr>
    <w:rPr>
      <w:rFonts w:cs="Arial"/>
      <w:bCs/>
    </w:rPr>
  </w:style>
  <w:style w:type="paragraph" w:styleId="Heading2">
    <w:name w:val="heading 2"/>
    <w:basedOn w:val="BodyText"/>
    <w:qFormat/>
    <w:pPr>
      <w:numPr>
        <w:ilvl w:val="1"/>
        <w:numId w:val="14"/>
      </w:numPr>
      <w:tabs>
        <w:tab w:val="left" w:pos="1440"/>
      </w:tabs>
      <w:outlineLvl w:val="1"/>
    </w:pPr>
    <w:rPr>
      <w:rFonts w:cs="Arial"/>
      <w:bCs/>
      <w:iCs/>
    </w:rPr>
  </w:style>
  <w:style w:type="paragraph" w:styleId="Heading3">
    <w:name w:val="heading 3"/>
    <w:basedOn w:val="BodyText"/>
    <w:qFormat/>
    <w:pPr>
      <w:numPr>
        <w:ilvl w:val="2"/>
        <w:numId w:val="14"/>
      </w:numPr>
      <w:tabs>
        <w:tab w:val="left" w:pos="2160"/>
      </w:tabs>
      <w:outlineLvl w:val="2"/>
    </w:pPr>
    <w:rPr>
      <w:rFonts w:cs="Arial"/>
      <w:bCs/>
    </w:rPr>
  </w:style>
  <w:style w:type="paragraph" w:styleId="Heading4">
    <w:name w:val="heading 4"/>
    <w:basedOn w:val="BodyText"/>
    <w:qFormat/>
    <w:pPr>
      <w:numPr>
        <w:ilvl w:val="3"/>
        <w:numId w:val="14"/>
      </w:numPr>
      <w:tabs>
        <w:tab w:val="left" w:pos="2880"/>
      </w:tabs>
      <w:outlineLvl w:val="3"/>
    </w:pPr>
    <w:rPr>
      <w:bCs/>
    </w:rPr>
  </w:style>
  <w:style w:type="paragraph" w:styleId="Heading5">
    <w:name w:val="heading 5"/>
    <w:basedOn w:val="BodyText"/>
    <w:qFormat/>
    <w:pPr>
      <w:numPr>
        <w:ilvl w:val="4"/>
        <w:numId w:val="14"/>
      </w:numPr>
      <w:tabs>
        <w:tab w:val="left" w:pos="3600"/>
      </w:tabs>
      <w:outlineLvl w:val="4"/>
    </w:pPr>
    <w:rPr>
      <w:bCs/>
      <w:iCs/>
    </w:rPr>
  </w:style>
  <w:style w:type="paragraph" w:styleId="Heading6">
    <w:name w:val="heading 6"/>
    <w:basedOn w:val="BodyText"/>
    <w:qFormat/>
    <w:pPr>
      <w:numPr>
        <w:ilvl w:val="5"/>
        <w:numId w:val="14"/>
      </w:numPr>
      <w:tabs>
        <w:tab w:val="left" w:pos="4320"/>
      </w:tabs>
      <w:outlineLvl w:val="5"/>
    </w:pPr>
    <w:rPr>
      <w:bCs/>
    </w:rPr>
  </w:style>
  <w:style w:type="paragraph" w:styleId="Heading7">
    <w:name w:val="heading 7"/>
    <w:basedOn w:val="BodyText"/>
    <w:qFormat/>
    <w:pPr>
      <w:numPr>
        <w:ilvl w:val="6"/>
        <w:numId w:val="14"/>
      </w:numPr>
      <w:tabs>
        <w:tab w:val="left" w:pos="5040"/>
      </w:tabs>
      <w:outlineLvl w:val="6"/>
    </w:pPr>
  </w:style>
  <w:style w:type="paragraph" w:styleId="Heading8">
    <w:name w:val="heading 8"/>
    <w:basedOn w:val="BodyText"/>
    <w:qFormat/>
    <w:pPr>
      <w:numPr>
        <w:ilvl w:val="7"/>
        <w:numId w:val="14"/>
      </w:numPr>
      <w:tabs>
        <w:tab w:val="left" w:pos="5760"/>
      </w:tabs>
      <w:outlineLvl w:val="7"/>
    </w:pPr>
    <w:rPr>
      <w:iCs/>
    </w:rPr>
  </w:style>
  <w:style w:type="paragraph" w:styleId="Heading9">
    <w:name w:val="heading 9"/>
    <w:basedOn w:val="Normal"/>
    <w:next w:val="BodyText"/>
    <w:qFormat/>
    <w:pPr>
      <w:keepNext/>
      <w:keepLines/>
      <w:numPr>
        <w:ilvl w:val="8"/>
        <w:numId w:val="14"/>
      </w:numPr>
      <w:tabs>
        <w:tab w:val="clear" w:pos="0"/>
      </w:tabs>
      <w:spacing w:before="240"/>
      <w:jc w:val="center"/>
      <w:outlineLvl w:val="8"/>
    </w:pPr>
    <w:rPr>
      <w:rFonts w:cs="Arial"/>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360" w:line="360" w:lineRule="auto"/>
      <w:jc w:val="both"/>
    </w:pPr>
  </w:style>
  <w:style w:type="paragraph" w:styleId="TOC1">
    <w:name w:val="toc 1"/>
    <w:basedOn w:val="Normal"/>
    <w:next w:val="Normal"/>
    <w:autoRedefine/>
    <w:semiHidden/>
    <w:pPr>
      <w:keepNext/>
      <w:keepLines/>
      <w:tabs>
        <w:tab w:val="left" w:pos="720"/>
        <w:tab w:val="right" w:leader="dot" w:pos="9360"/>
      </w:tabs>
      <w:spacing w:before="240" w:after="240"/>
      <w:ind w:left="720" w:right="1008" w:hanging="720"/>
    </w:pPr>
    <w:rPr>
      <w:b/>
      <w:caps/>
    </w:rPr>
  </w:style>
  <w:style w:type="paragraph" w:customStyle="1" w:styleId="BodySpecial">
    <w:name w:val="Body Special"/>
    <w:basedOn w:val="Normal"/>
    <w:next w:val="BodyText"/>
    <w:pPr>
      <w:keepLines/>
      <w:spacing w:before="240"/>
    </w:pPr>
  </w:style>
  <w:style w:type="paragraph" w:customStyle="1" w:styleId="BulletBody">
    <w:name w:val="Bullet Body"/>
    <w:basedOn w:val="BodyText"/>
    <w:pPr>
      <w:numPr>
        <w:numId w:val="11"/>
      </w:numPr>
    </w:pPr>
  </w:style>
  <w:style w:type="paragraph" w:customStyle="1" w:styleId="BulletBodySpecial">
    <w:name w:val="Bullet Body Special"/>
    <w:basedOn w:val="Normal"/>
    <w:pPr>
      <w:numPr>
        <w:numId w:val="12"/>
      </w:numPr>
      <w:spacing w:before="240"/>
      <w:jc w:val="both"/>
    </w:pPr>
  </w:style>
  <w:style w:type="paragraph" w:customStyle="1" w:styleId="Citation">
    <w:name w:val="Citation"/>
    <w:basedOn w:val="Normal"/>
    <w:pPr>
      <w:keepLines/>
      <w:spacing w:before="120"/>
      <w:ind w:left="720" w:right="720"/>
    </w:pPr>
  </w:style>
  <w:style w:type="character" w:customStyle="1" w:styleId="CommentHidden">
    <w:name w:val="Comment (Hidden)"/>
    <w:rPr>
      <w:rFonts w:ascii="Arial" w:hAnsi="Arial"/>
      <w:caps/>
      <w:vanish/>
      <w:color w:val="FF0000"/>
      <w:sz w:val="18"/>
      <w:szCs w:val="18"/>
    </w:rPr>
  </w:style>
  <w:style w:type="paragraph" w:styleId="Footer">
    <w:name w:val="footer"/>
    <w:basedOn w:val="Normal"/>
    <w:link w:val="FooterChar"/>
    <w:semiHidden/>
    <w:pPr>
      <w:tabs>
        <w:tab w:val="center" w:pos="4680"/>
        <w:tab w:val="right" w:pos="9360"/>
      </w:tabs>
    </w:pPr>
    <w:rPr>
      <w:sz w:val="14"/>
      <w:szCs w:val="14"/>
    </w:rPr>
  </w:style>
  <w:style w:type="paragraph" w:styleId="Header">
    <w:name w:val="header"/>
    <w:basedOn w:val="Normal"/>
    <w:link w:val="HeaderChar"/>
    <w:uiPriority w:val="99"/>
    <w:pPr>
      <w:tabs>
        <w:tab w:val="center" w:pos="4680"/>
        <w:tab w:val="right" w:pos="9360"/>
      </w:tabs>
    </w:pPr>
  </w:style>
  <w:style w:type="paragraph" w:customStyle="1" w:styleId="QuoteBlock1">
    <w:name w:val="Quote Block 1"/>
    <w:basedOn w:val="Normal"/>
    <w:pPr>
      <w:spacing w:before="240"/>
      <w:ind w:left="720" w:right="720"/>
      <w:jc w:val="both"/>
    </w:pPr>
  </w:style>
  <w:style w:type="paragraph" w:customStyle="1" w:styleId="QuoteBlock2">
    <w:name w:val="Quote Block 2"/>
    <w:basedOn w:val="QuoteBlock1"/>
    <w:pPr>
      <w:ind w:left="1440" w:right="1440"/>
    </w:pPr>
  </w:style>
  <w:style w:type="paragraph" w:customStyle="1" w:styleId="QuoteBlock3">
    <w:name w:val="Quote Block 3"/>
    <w:basedOn w:val="QuoteBlock1"/>
    <w:pPr>
      <w:ind w:left="2160" w:right="2160"/>
    </w:pPr>
  </w:style>
  <w:style w:type="paragraph" w:customStyle="1" w:styleId="QuoteBlock4">
    <w:name w:val="Quote Block 4"/>
    <w:basedOn w:val="QuoteBlock1"/>
    <w:pPr>
      <w:ind w:left="2880" w:right="2880"/>
    </w:pPr>
  </w:style>
  <w:style w:type="paragraph" w:customStyle="1" w:styleId="QuoteHanging1">
    <w:name w:val="Quote Hanging 1"/>
    <w:basedOn w:val="Normal"/>
    <w:next w:val="QuoteBlock1"/>
    <w:pPr>
      <w:spacing w:before="240"/>
      <w:ind w:left="720" w:right="720" w:hanging="101"/>
      <w:jc w:val="both"/>
    </w:pPr>
  </w:style>
  <w:style w:type="paragraph" w:customStyle="1" w:styleId="QuoteHanging2">
    <w:name w:val="Quote Hanging 2"/>
    <w:basedOn w:val="QuoteHanging1"/>
    <w:next w:val="QuoteBlock2"/>
    <w:pPr>
      <w:ind w:left="1440" w:right="1440"/>
    </w:pPr>
  </w:style>
  <w:style w:type="paragraph" w:customStyle="1" w:styleId="QuoteHanging3">
    <w:name w:val="Quote Hanging 3"/>
    <w:basedOn w:val="QuoteHanging1"/>
    <w:next w:val="QuoteBlock3"/>
    <w:pPr>
      <w:ind w:left="2160" w:right="2160"/>
    </w:pPr>
  </w:style>
  <w:style w:type="paragraph" w:customStyle="1" w:styleId="QuotewithinQuote1">
    <w:name w:val="Quote within Quote 1"/>
    <w:basedOn w:val="QuoteHanging1"/>
    <w:next w:val="QuoteBlock2"/>
    <w:pPr>
      <w:ind w:left="1440" w:right="1440" w:hanging="72"/>
    </w:pPr>
  </w:style>
  <w:style w:type="paragraph" w:customStyle="1" w:styleId="QuotewithinQuote2">
    <w:name w:val="Quote within Quote 2"/>
    <w:basedOn w:val="QuotewithinQuote1"/>
    <w:next w:val="QuoteBlock3"/>
    <w:pPr>
      <w:ind w:left="2160" w:right="2160"/>
    </w:pPr>
  </w:style>
  <w:style w:type="paragraph" w:customStyle="1" w:styleId="QuotewithinQuote3">
    <w:name w:val="Quote within Quote 3"/>
    <w:basedOn w:val="QuotewithinQuote1"/>
    <w:next w:val="QuoteBlock4"/>
    <w:pPr>
      <w:ind w:left="2880" w:right="2880"/>
    </w:pPr>
  </w:style>
  <w:style w:type="paragraph" w:customStyle="1" w:styleId="Signatory">
    <w:name w:val="Signatory"/>
    <w:basedOn w:val="Normal"/>
    <w:next w:val="BodyText"/>
    <w:pPr>
      <w:keepNext/>
      <w:keepLines/>
      <w:tabs>
        <w:tab w:val="right" w:pos="4320"/>
        <w:tab w:val="left" w:pos="5040"/>
        <w:tab w:val="right" w:pos="9360"/>
      </w:tabs>
      <w:spacing w:before="240"/>
    </w:pPr>
  </w:style>
  <w:style w:type="paragraph" w:styleId="Salutation">
    <w:name w:val="Salutation"/>
    <w:basedOn w:val="Normal"/>
    <w:next w:val="Normal"/>
    <w:semiHidden/>
    <w:pPr>
      <w:spacing w:before="240"/>
    </w:pPr>
  </w:style>
  <w:style w:type="paragraph" w:customStyle="1" w:styleId="InsideAddress">
    <w:name w:val="Inside Address"/>
    <w:basedOn w:val="Normal"/>
    <w:next w:val="Attention"/>
    <w:semiHidden/>
    <w:pPr>
      <w:spacing w:before="240"/>
    </w:pPr>
  </w:style>
  <w:style w:type="paragraph" w:customStyle="1" w:styleId="Attention">
    <w:name w:val="Attention"/>
    <w:basedOn w:val="Normal"/>
    <w:semiHidden/>
    <w:pPr>
      <w:spacing w:before="240"/>
      <w:ind w:left="1440" w:hanging="1440"/>
    </w:pPr>
    <w:rPr>
      <w:b/>
    </w:rPr>
  </w:style>
  <w:style w:type="paragraph" w:styleId="Title">
    <w:name w:val="Title"/>
    <w:basedOn w:val="Normal"/>
    <w:next w:val="BodyText"/>
    <w:qFormat/>
    <w:pPr>
      <w:keepNext/>
      <w:keepLines/>
      <w:spacing w:before="240" w:after="60"/>
      <w:jc w:val="center"/>
    </w:pPr>
    <w:rPr>
      <w:rFonts w:cs="Arial"/>
      <w:b/>
      <w:bCs/>
      <w:caps/>
      <w:kern w:val="28"/>
    </w:rPr>
  </w:style>
  <w:style w:type="paragraph" w:styleId="Subtitle">
    <w:name w:val="Subtitle"/>
    <w:basedOn w:val="Normal"/>
    <w:qFormat/>
    <w:pPr>
      <w:keepNext/>
      <w:keepLines/>
      <w:spacing w:before="240" w:after="60"/>
      <w:jc w:val="center"/>
    </w:pPr>
    <w:rPr>
      <w:rFonts w:cs="Arial"/>
      <w:b/>
    </w:rPr>
  </w:style>
  <w:style w:type="paragraph" w:customStyle="1" w:styleId="Recital1">
    <w:name w:val="Recital 1"/>
    <w:basedOn w:val="BodyText"/>
    <w:pPr>
      <w:numPr>
        <w:numId w:val="13"/>
      </w:numPr>
      <w:tabs>
        <w:tab w:val="clear" w:pos="0"/>
      </w:tabs>
    </w:pPr>
  </w:style>
  <w:style w:type="paragraph" w:customStyle="1" w:styleId="Recital2">
    <w:name w:val="Recital 2"/>
    <w:basedOn w:val="BodyText"/>
    <w:pPr>
      <w:numPr>
        <w:ilvl w:val="1"/>
        <w:numId w:val="13"/>
      </w:numPr>
    </w:pPr>
  </w:style>
  <w:style w:type="paragraph" w:customStyle="1" w:styleId="Recital3">
    <w:name w:val="Recital 3"/>
    <w:basedOn w:val="BodyText"/>
    <w:pPr>
      <w:numPr>
        <w:ilvl w:val="2"/>
        <w:numId w:val="13"/>
      </w:numPr>
    </w:p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customStyle="1" w:styleId="HeadingTitle1">
    <w:name w:val="Heading Title 1"/>
    <w:basedOn w:val="Normal"/>
    <w:next w:val="BodyText"/>
    <w:pPr>
      <w:keepNext/>
      <w:keepLines/>
      <w:spacing w:before="360"/>
      <w:jc w:val="center"/>
    </w:pPr>
    <w:rPr>
      <w:b/>
      <w:caps/>
    </w:rPr>
  </w:style>
  <w:style w:type="paragraph" w:styleId="TOC2">
    <w:name w:val="toc 2"/>
    <w:basedOn w:val="Normal"/>
    <w:next w:val="Normal"/>
    <w:autoRedefine/>
    <w:semiHidden/>
    <w:pPr>
      <w:keepLines/>
      <w:tabs>
        <w:tab w:val="left" w:pos="720"/>
        <w:tab w:val="right" w:leader="dot" w:pos="9360"/>
      </w:tabs>
      <w:ind w:left="720" w:right="1008" w:hanging="720"/>
    </w:pPr>
  </w:style>
  <w:style w:type="paragraph" w:styleId="TOC3">
    <w:name w:val="toc 3"/>
    <w:basedOn w:val="Normal"/>
    <w:next w:val="Normal"/>
    <w:autoRedefine/>
    <w:semiHidden/>
    <w:pPr>
      <w:keepLines/>
      <w:tabs>
        <w:tab w:val="left" w:pos="1440"/>
        <w:tab w:val="right" w:leader="dot" w:pos="9360"/>
      </w:tabs>
      <w:ind w:left="1440" w:right="1008" w:hanging="720"/>
    </w:pPr>
  </w:style>
  <w:style w:type="paragraph" w:styleId="TOC4">
    <w:name w:val="toc 4"/>
    <w:basedOn w:val="Normal"/>
    <w:next w:val="Normal"/>
    <w:autoRedefine/>
    <w:semiHidden/>
    <w:pPr>
      <w:keepLines/>
      <w:tabs>
        <w:tab w:val="left" w:pos="2160"/>
        <w:tab w:val="right" w:leader="dot" w:pos="9360"/>
      </w:tabs>
      <w:ind w:left="2160" w:right="1008" w:hanging="720"/>
    </w:pPr>
  </w:style>
  <w:style w:type="paragraph" w:styleId="TOC5">
    <w:name w:val="toc 5"/>
    <w:basedOn w:val="Normal"/>
    <w:next w:val="Normal"/>
    <w:autoRedefine/>
    <w:semiHidden/>
    <w:pPr>
      <w:keepLines/>
      <w:tabs>
        <w:tab w:val="left" w:pos="2880"/>
        <w:tab w:val="right" w:leader="dot" w:pos="9360"/>
      </w:tabs>
      <w:ind w:left="2880" w:right="1008" w:hanging="720"/>
    </w:pPr>
  </w:style>
  <w:style w:type="paragraph" w:styleId="TOC6">
    <w:name w:val="toc 6"/>
    <w:basedOn w:val="Normal"/>
    <w:next w:val="Normal"/>
    <w:autoRedefine/>
    <w:semiHidden/>
    <w:pPr>
      <w:keepLines/>
      <w:tabs>
        <w:tab w:val="left" w:pos="3600"/>
        <w:tab w:val="right" w:leader="dot" w:pos="9360"/>
      </w:tabs>
      <w:ind w:left="3600" w:right="1008" w:hanging="720"/>
    </w:pPr>
  </w:style>
  <w:style w:type="paragraph" w:styleId="TOC7">
    <w:name w:val="toc 7"/>
    <w:basedOn w:val="Normal"/>
    <w:next w:val="Normal"/>
    <w:autoRedefine/>
    <w:semiHidden/>
    <w:pPr>
      <w:keepLines/>
      <w:tabs>
        <w:tab w:val="left" w:pos="4320"/>
        <w:tab w:val="right" w:leader="dot" w:pos="9360"/>
      </w:tabs>
      <w:ind w:left="4320" w:right="1008" w:hanging="720"/>
    </w:pPr>
  </w:style>
  <w:style w:type="paragraph" w:styleId="TOC8">
    <w:name w:val="toc 8"/>
    <w:basedOn w:val="Normal"/>
    <w:next w:val="Normal"/>
    <w:autoRedefine/>
    <w:semiHidden/>
    <w:pPr>
      <w:keepLines/>
      <w:tabs>
        <w:tab w:val="left" w:pos="5040"/>
        <w:tab w:val="right" w:leader="dot" w:pos="9360"/>
      </w:tabs>
      <w:ind w:left="5040" w:right="1008" w:hanging="720"/>
    </w:pPr>
  </w:style>
  <w:style w:type="paragraph" w:styleId="TOC9">
    <w:name w:val="toc 9"/>
    <w:basedOn w:val="Normal"/>
    <w:next w:val="Normal"/>
    <w:autoRedefine/>
    <w:semiHidden/>
    <w:pPr>
      <w:ind w:left="1920"/>
    </w:pPr>
  </w:style>
  <w:style w:type="paragraph" w:customStyle="1" w:styleId="HeadingTitle2">
    <w:name w:val="Heading Title 2"/>
    <w:basedOn w:val="Normal"/>
    <w:next w:val="BodyText"/>
    <w:pPr>
      <w:keepNext/>
      <w:keepLines/>
      <w:spacing w:before="240"/>
    </w:pPr>
    <w:rPr>
      <w:b/>
    </w:rPr>
  </w:style>
  <w:style w:type="paragraph" w:customStyle="1" w:styleId="HeadingTitle3">
    <w:name w:val="Heading Title 3"/>
    <w:basedOn w:val="Normal"/>
    <w:next w:val="BodyText"/>
    <w:pPr>
      <w:keepNext/>
      <w:keepLines/>
      <w:spacing w:before="240"/>
    </w:pPr>
    <w:rPr>
      <w:i/>
    </w:rPr>
  </w:style>
  <w:style w:type="paragraph" w:customStyle="1" w:styleId="HeadingTitle4">
    <w:name w:val="Heading Title 4"/>
    <w:basedOn w:val="Normal"/>
    <w:next w:val="BodyText"/>
    <w:pPr>
      <w:keepNext/>
      <w:keepLines/>
      <w:spacing w:before="240"/>
    </w:pPr>
    <w:rPr>
      <w:u w:val="single"/>
    </w:rPr>
  </w:style>
  <w:style w:type="paragraph" w:customStyle="1" w:styleId="HeadingTitle5">
    <w:name w:val="Heading Title 5"/>
    <w:basedOn w:val="Normal"/>
    <w:next w:val="BodyText"/>
    <w:pPr>
      <w:keepNext/>
      <w:keepLines/>
      <w:spacing w:before="240"/>
    </w:pPr>
    <w:rPr>
      <w:b/>
      <w:i/>
    </w:rPr>
  </w:style>
  <w:style w:type="character" w:styleId="Emphasis">
    <w:name w:val="Emphasis"/>
    <w:qFormat/>
    <w:rPr>
      <w:b/>
      <w:i/>
      <w:iCs/>
    </w:rPr>
  </w:style>
  <w:style w:type="character" w:styleId="PageNumber">
    <w:name w:val="page number"/>
    <w:basedOn w:val="DefaultParagraphFont"/>
    <w:semiHidden/>
  </w:style>
  <w:style w:type="paragraph" w:customStyle="1" w:styleId="CommentRegular">
    <w:name w:val="Comment (Regular)"/>
    <w:basedOn w:val="Normal"/>
    <w:next w:val="BodyText"/>
    <w:pPr>
      <w:keepLines/>
      <w:spacing w:before="240"/>
      <w:jc w:val="both"/>
    </w:pPr>
    <w:rPr>
      <w:i/>
      <w:color w:val="0000FF"/>
    </w:rPr>
  </w:style>
  <w:style w:type="paragraph" w:customStyle="1" w:styleId="HeadingTitle6">
    <w:name w:val="Heading Title 6"/>
    <w:basedOn w:val="Normal"/>
    <w:next w:val="BodyText"/>
    <w:pPr>
      <w:keepNext/>
      <w:keepLines/>
      <w:spacing w:before="240"/>
      <w:ind w:left="720"/>
    </w:pPr>
    <w:rPr>
      <w:b/>
    </w:rPr>
  </w:style>
  <w:style w:type="paragraph" w:customStyle="1" w:styleId="HeadingTitle7">
    <w:name w:val="Heading Title 7"/>
    <w:basedOn w:val="Normal"/>
    <w:next w:val="BodyText"/>
    <w:pPr>
      <w:keepNext/>
      <w:keepLines/>
      <w:spacing w:before="240"/>
      <w:ind w:left="720"/>
    </w:pPr>
    <w:rPr>
      <w:i/>
    </w:rPr>
  </w:style>
  <w:style w:type="paragraph" w:customStyle="1" w:styleId="MainHeading">
    <w:name w:val="MainHeading"/>
    <w:aliases w:val="MH,ORMainHeading,MTHead1"/>
    <w:basedOn w:val="Normal"/>
    <w:next w:val="Normal"/>
    <w:pPr>
      <w:keepNext/>
      <w:keepLines/>
      <w:spacing w:before="120" w:after="240"/>
    </w:pPr>
    <w:rPr>
      <w:b/>
      <w:bCs/>
      <w:caps/>
    </w:rPr>
  </w:style>
  <w:style w:type="paragraph" w:customStyle="1" w:styleId="Plain">
    <w:name w:val="Plain"/>
    <w:aliases w:val="P,ORPara"/>
    <w:basedOn w:val="Normal"/>
  </w:style>
  <w:style w:type="paragraph" w:customStyle="1" w:styleId="SubHeading">
    <w:name w:val="SubHeading"/>
    <w:aliases w:val="SH"/>
    <w:basedOn w:val="Normal"/>
    <w:next w:val="Normal"/>
    <w:pPr>
      <w:keepNext/>
      <w:keepLines/>
      <w:spacing w:before="120" w:after="240"/>
    </w:pPr>
    <w:rPr>
      <w:b/>
      <w:bCs/>
    </w:rPr>
  </w:style>
  <w:style w:type="paragraph" w:customStyle="1" w:styleId="Tab">
    <w:name w:val="Tab"/>
    <w:aliases w:val="T"/>
    <w:basedOn w:val="Normal"/>
    <w:pPr>
      <w:spacing w:after="240"/>
      <w:ind w:firstLine="720"/>
      <w:jc w:val="both"/>
    </w:pPr>
  </w:style>
  <w:style w:type="paragraph" w:customStyle="1" w:styleId="DoubleSpace">
    <w:name w:val="DoubleSpace"/>
    <w:basedOn w:val="Normal"/>
    <w:pPr>
      <w:numPr>
        <w:numId w:val="28"/>
      </w:numPr>
      <w:spacing w:after="240"/>
      <w:jc w:val="both"/>
    </w:pPr>
  </w:style>
  <w:style w:type="character" w:customStyle="1" w:styleId="BodyTextChar">
    <w:name w:val="Body Text Char"/>
    <w:link w:val="BodyText"/>
    <w:rPr>
      <w:sz w:val="24"/>
      <w:szCs w:val="24"/>
      <w:lang w:val="en-CA"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ORGenL1">
    <w:name w:val="ORGen L1"/>
    <w:aliases w:val="G1"/>
    <w:basedOn w:val="Normal"/>
    <w:pPr>
      <w:numPr>
        <w:numId w:val="30"/>
      </w:numPr>
      <w:spacing w:after="240" w:line="360" w:lineRule="auto"/>
      <w:outlineLvl w:val="0"/>
    </w:pPr>
  </w:style>
  <w:style w:type="paragraph" w:customStyle="1" w:styleId="ORGenL2">
    <w:name w:val="ORGen L2"/>
    <w:aliases w:val="G2"/>
    <w:basedOn w:val="Normal"/>
    <w:pPr>
      <w:numPr>
        <w:ilvl w:val="1"/>
        <w:numId w:val="30"/>
      </w:numPr>
      <w:spacing w:after="240" w:line="360" w:lineRule="auto"/>
      <w:outlineLvl w:val="1"/>
    </w:pPr>
  </w:style>
  <w:style w:type="paragraph" w:customStyle="1" w:styleId="ORGenL3">
    <w:name w:val="ORGen L3"/>
    <w:aliases w:val="G3"/>
    <w:basedOn w:val="Normal"/>
    <w:pPr>
      <w:numPr>
        <w:ilvl w:val="2"/>
        <w:numId w:val="30"/>
      </w:numPr>
      <w:spacing w:after="240"/>
      <w:jc w:val="both"/>
      <w:outlineLvl w:val="2"/>
    </w:pPr>
  </w:style>
  <w:style w:type="paragraph" w:customStyle="1" w:styleId="ORGenL4">
    <w:name w:val="ORGen L4"/>
    <w:aliases w:val="G4"/>
    <w:basedOn w:val="Normal"/>
    <w:pPr>
      <w:numPr>
        <w:ilvl w:val="3"/>
        <w:numId w:val="30"/>
      </w:numPr>
      <w:spacing w:after="240"/>
      <w:jc w:val="both"/>
    </w:pPr>
  </w:style>
  <w:style w:type="paragraph" w:customStyle="1" w:styleId="ORGenL5">
    <w:name w:val="ORGen L5"/>
    <w:aliases w:val="G5"/>
    <w:basedOn w:val="Normal"/>
    <w:pPr>
      <w:numPr>
        <w:ilvl w:val="4"/>
        <w:numId w:val="30"/>
      </w:numPr>
      <w:spacing w:after="240"/>
      <w:jc w:val="both"/>
    </w:pPr>
  </w:style>
  <w:style w:type="paragraph" w:customStyle="1" w:styleId="ORGenL6">
    <w:name w:val="ORGen L6"/>
    <w:aliases w:val="G6"/>
    <w:basedOn w:val="Normal"/>
    <w:pPr>
      <w:numPr>
        <w:ilvl w:val="5"/>
        <w:numId w:val="30"/>
      </w:numPr>
      <w:spacing w:after="240"/>
      <w:jc w:val="both"/>
    </w:pPr>
  </w:style>
  <w:style w:type="paragraph" w:customStyle="1" w:styleId="ORGenL7">
    <w:name w:val="ORGen L7"/>
    <w:aliases w:val="G7"/>
    <w:basedOn w:val="Normal"/>
    <w:pPr>
      <w:numPr>
        <w:ilvl w:val="6"/>
        <w:numId w:val="30"/>
      </w:numPr>
      <w:spacing w:after="240"/>
      <w:jc w:val="both"/>
    </w:pPr>
  </w:style>
  <w:style w:type="paragraph" w:customStyle="1" w:styleId="ORGenL8">
    <w:name w:val="ORGen L8"/>
    <w:aliases w:val="G8"/>
    <w:basedOn w:val="Normal"/>
    <w:pPr>
      <w:numPr>
        <w:ilvl w:val="7"/>
        <w:numId w:val="30"/>
      </w:numPr>
      <w:spacing w:after="240"/>
      <w:jc w:val="both"/>
    </w:pPr>
  </w:style>
  <w:style w:type="paragraph" w:customStyle="1" w:styleId="ORGenL9">
    <w:name w:val="ORGen L9"/>
    <w:aliases w:val="G9"/>
    <w:basedOn w:val="Normal"/>
    <w:pPr>
      <w:numPr>
        <w:ilvl w:val="8"/>
        <w:numId w:val="30"/>
      </w:numPr>
      <w:spacing w:after="240"/>
      <w:jc w:val="both"/>
    </w:pPr>
  </w:style>
  <w:style w:type="character" w:customStyle="1" w:styleId="Prompt">
    <w:name w:val="Prompt"/>
    <w:aliases w:val="PR,Pr"/>
    <w:rPr>
      <w:color w:val="0000FF"/>
    </w:rPr>
  </w:style>
  <w:style w:type="paragraph" w:customStyle="1" w:styleId="bodytextindent0">
    <w:name w:val="#body text=indent 0"/>
    <w:basedOn w:val="Normal"/>
    <w:pPr>
      <w:spacing w:before="240" w:line="360" w:lineRule="auto"/>
      <w:jc w:val="both"/>
    </w:pPr>
    <w:rPr>
      <w:szCs w:val="20"/>
    </w:rPr>
  </w:style>
  <w:style w:type="paragraph" w:customStyle="1" w:styleId="signtableleft">
    <w:name w:val="$sign table=left"/>
    <w:basedOn w:val="Normal"/>
    <w:pPr>
      <w:keepNext/>
      <w:ind w:right="144"/>
    </w:pPr>
  </w:style>
  <w:style w:type="character" w:customStyle="1" w:styleId="HeaderChar">
    <w:name w:val="Header Char"/>
    <w:basedOn w:val="DefaultParagraphFont"/>
    <w:link w:val="Header"/>
    <w:uiPriority w:val="99"/>
    <w:rsid w:val="00023E93"/>
    <w:rPr>
      <w:sz w:val="24"/>
      <w:szCs w:val="24"/>
      <w:lang w:eastAsia="en-US"/>
    </w:rPr>
  </w:style>
  <w:style w:type="paragraph" w:styleId="BalloonText">
    <w:name w:val="Balloon Text"/>
    <w:basedOn w:val="Normal"/>
    <w:link w:val="BalloonTextChar"/>
    <w:rsid w:val="003E530F"/>
    <w:rPr>
      <w:rFonts w:ascii="Tahoma" w:hAnsi="Tahoma" w:cs="Tahoma"/>
      <w:sz w:val="16"/>
      <w:szCs w:val="16"/>
    </w:rPr>
  </w:style>
  <w:style w:type="character" w:customStyle="1" w:styleId="BalloonTextChar">
    <w:name w:val="Balloon Text Char"/>
    <w:basedOn w:val="DefaultParagraphFont"/>
    <w:link w:val="BalloonText"/>
    <w:rsid w:val="003E530F"/>
    <w:rPr>
      <w:rFonts w:ascii="Tahoma" w:hAnsi="Tahoma" w:cs="Tahoma"/>
      <w:sz w:val="16"/>
      <w:szCs w:val="16"/>
      <w:lang w:eastAsia="en-US"/>
    </w:rPr>
  </w:style>
  <w:style w:type="paragraph" w:customStyle="1" w:styleId="DocsID">
    <w:name w:val="DocsID"/>
    <w:basedOn w:val="Normal"/>
    <w:rsid w:val="00510DF9"/>
    <w:pPr>
      <w:spacing w:before="20"/>
    </w:pPr>
    <w:rPr>
      <w:rFonts w:ascii="Arial" w:hAnsi="Arial" w:cs="Arial"/>
      <w:color w:val="000080"/>
      <w:sz w:val="16"/>
      <w:szCs w:val="20"/>
    </w:rPr>
  </w:style>
  <w:style w:type="character" w:styleId="PlaceholderText">
    <w:name w:val="Placeholder Text"/>
    <w:basedOn w:val="DefaultParagraphFont"/>
    <w:uiPriority w:val="99"/>
    <w:semiHidden/>
    <w:rsid w:val="00A3638A"/>
    <w:rPr>
      <w:color w:val="808080"/>
    </w:rPr>
  </w:style>
  <w:style w:type="table" w:styleId="TableGrid">
    <w:name w:val="Table Grid"/>
    <w:basedOn w:val="TableNormal"/>
    <w:uiPriority w:val="59"/>
    <w:rsid w:val="007E1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71C"/>
    <w:pPr>
      <w:spacing w:after="220"/>
      <w:ind w:left="720"/>
      <w:contextualSpacing/>
      <w:jc w:val="both"/>
    </w:pPr>
    <w:rPr>
      <w:rFonts w:ascii="Arial" w:hAnsi="Arial" w:cs="Arial"/>
      <w:sz w:val="22"/>
    </w:rPr>
  </w:style>
  <w:style w:type="character" w:styleId="Hyperlink">
    <w:name w:val="Hyperlink"/>
    <w:basedOn w:val="DefaultParagraphFont"/>
    <w:uiPriority w:val="99"/>
    <w:semiHidden/>
    <w:unhideWhenUsed/>
    <w:rsid w:val="00276FB5"/>
    <w:rPr>
      <w:color w:val="0563C1"/>
      <w:u w:val="single"/>
    </w:rPr>
  </w:style>
  <w:style w:type="paragraph" w:customStyle="1" w:styleId="StyleP1Name">
    <w:name w:val="StyleP1Name"/>
    <w:basedOn w:val="Normal"/>
    <w:rsid w:val="00766366"/>
    <w:pPr>
      <w:jc w:val="center"/>
    </w:pPr>
    <w:rPr>
      <w:szCs w:val="20"/>
    </w:rPr>
  </w:style>
  <w:style w:type="paragraph" w:customStyle="1" w:styleId="StyleP1Title">
    <w:name w:val="StyleP1Title"/>
    <w:basedOn w:val="Normal"/>
    <w:rsid w:val="00766366"/>
    <w:pPr>
      <w:spacing w:after="240"/>
      <w:jc w:val="right"/>
    </w:pPr>
    <w:rPr>
      <w:szCs w:val="20"/>
    </w:rPr>
  </w:style>
  <w:style w:type="character" w:customStyle="1" w:styleId="FooterChar">
    <w:name w:val="Footer Char"/>
    <w:basedOn w:val="DefaultParagraphFont"/>
    <w:link w:val="Footer"/>
    <w:rsid w:val="00BD5EA2"/>
    <w:rPr>
      <w:sz w:val="14"/>
      <w:szCs w:val="14"/>
      <w:lang w:eastAsia="en-US"/>
    </w:rPr>
  </w:style>
  <w:style w:type="paragraph" w:customStyle="1" w:styleId="MacPacTrailer">
    <w:name w:val="MacPac Trailer"/>
    <w:rsid w:val="00BD5EA2"/>
    <w:pPr>
      <w:widowControl w:val="0"/>
      <w:spacing w:line="200" w:lineRule="exact"/>
    </w:pPr>
    <w:rPr>
      <w:rFonts w:ascii="Arial" w:hAnsi="Arial"/>
      <w:sz w:val="16"/>
      <w:szCs w:val="22"/>
      <w:lang w:val="en-US" w:eastAsia="en-US"/>
    </w:rPr>
  </w:style>
  <w:style w:type="paragraph" w:styleId="Revision">
    <w:name w:val="Revision"/>
    <w:hidden/>
    <w:uiPriority w:val="99"/>
    <w:semiHidden/>
    <w:rsid w:val="00A741B9"/>
    <w:rPr>
      <w:sz w:val="24"/>
      <w:szCs w:val="24"/>
      <w:lang w:eastAsia="en-US"/>
    </w:rPr>
  </w:style>
  <w:style w:type="paragraph" w:customStyle="1" w:styleId="MT2inHeader">
    <w:name w:val="MT2inHeader"/>
    <w:basedOn w:val="Header"/>
    <w:rsid w:val="00675983"/>
    <w:pPr>
      <w:spacing w:after="1880"/>
    </w:pPr>
    <w:rPr>
      <w:szCs w:val="22"/>
    </w:rPr>
  </w:style>
  <w:style w:type="character" w:customStyle="1" w:styleId="Heading1Char">
    <w:name w:val="Heading 1 Char"/>
    <w:basedOn w:val="DefaultParagraphFont"/>
    <w:link w:val="Heading1"/>
    <w:rsid w:val="00F62F49"/>
    <w:rPr>
      <w:rFonts w:cs="Arial"/>
      <w:bCs/>
      <w:sz w:val="24"/>
      <w:szCs w:val="24"/>
      <w:lang w:eastAsia="en-US"/>
    </w:rPr>
  </w:style>
  <w:style w:type="character" w:customStyle="1" w:styleId="Italic">
    <w:name w:val="Italic"/>
    <w:uiPriority w:val="1"/>
    <w:rsid w:val="001E3D9D"/>
    <w:rPr>
      <w:rFonts w:ascii="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0565">
      <w:bodyDiv w:val="1"/>
      <w:marLeft w:val="0"/>
      <w:marRight w:val="0"/>
      <w:marTop w:val="0"/>
      <w:marBottom w:val="0"/>
      <w:divBdr>
        <w:top w:val="none" w:sz="0" w:space="0" w:color="auto"/>
        <w:left w:val="none" w:sz="0" w:space="0" w:color="auto"/>
        <w:bottom w:val="none" w:sz="0" w:space="0" w:color="auto"/>
        <w:right w:val="none" w:sz="0" w:space="0" w:color="auto"/>
      </w:divBdr>
    </w:div>
    <w:div w:id="160775665">
      <w:bodyDiv w:val="1"/>
      <w:marLeft w:val="0"/>
      <w:marRight w:val="0"/>
      <w:marTop w:val="0"/>
      <w:marBottom w:val="0"/>
      <w:divBdr>
        <w:top w:val="none" w:sz="0" w:space="0" w:color="auto"/>
        <w:left w:val="none" w:sz="0" w:space="0" w:color="auto"/>
        <w:bottom w:val="none" w:sz="0" w:space="0" w:color="auto"/>
        <w:right w:val="none" w:sz="0" w:space="0" w:color="auto"/>
      </w:divBdr>
    </w:div>
    <w:div w:id="518928776">
      <w:bodyDiv w:val="1"/>
      <w:marLeft w:val="0"/>
      <w:marRight w:val="0"/>
      <w:marTop w:val="0"/>
      <w:marBottom w:val="0"/>
      <w:divBdr>
        <w:top w:val="none" w:sz="0" w:space="0" w:color="auto"/>
        <w:left w:val="none" w:sz="0" w:space="0" w:color="auto"/>
        <w:bottom w:val="none" w:sz="0" w:space="0" w:color="auto"/>
        <w:right w:val="none" w:sz="0" w:space="0" w:color="auto"/>
      </w:divBdr>
    </w:div>
    <w:div w:id="543911588">
      <w:bodyDiv w:val="1"/>
      <w:marLeft w:val="0"/>
      <w:marRight w:val="0"/>
      <w:marTop w:val="0"/>
      <w:marBottom w:val="0"/>
      <w:divBdr>
        <w:top w:val="none" w:sz="0" w:space="0" w:color="auto"/>
        <w:left w:val="none" w:sz="0" w:space="0" w:color="auto"/>
        <w:bottom w:val="none" w:sz="0" w:space="0" w:color="auto"/>
        <w:right w:val="none" w:sz="0" w:space="0" w:color="auto"/>
      </w:divBdr>
    </w:div>
    <w:div w:id="671110472">
      <w:bodyDiv w:val="1"/>
      <w:marLeft w:val="0"/>
      <w:marRight w:val="0"/>
      <w:marTop w:val="0"/>
      <w:marBottom w:val="0"/>
      <w:divBdr>
        <w:top w:val="none" w:sz="0" w:space="0" w:color="auto"/>
        <w:left w:val="none" w:sz="0" w:space="0" w:color="auto"/>
        <w:bottom w:val="none" w:sz="0" w:space="0" w:color="auto"/>
        <w:right w:val="none" w:sz="0" w:space="0" w:color="auto"/>
      </w:divBdr>
    </w:div>
    <w:div w:id="787354856">
      <w:bodyDiv w:val="1"/>
      <w:marLeft w:val="0"/>
      <w:marRight w:val="0"/>
      <w:marTop w:val="0"/>
      <w:marBottom w:val="0"/>
      <w:divBdr>
        <w:top w:val="none" w:sz="0" w:space="0" w:color="auto"/>
        <w:left w:val="none" w:sz="0" w:space="0" w:color="auto"/>
        <w:bottom w:val="none" w:sz="0" w:space="0" w:color="auto"/>
        <w:right w:val="none" w:sz="0" w:space="0" w:color="auto"/>
      </w:divBdr>
    </w:div>
    <w:div w:id="1179662441">
      <w:bodyDiv w:val="1"/>
      <w:marLeft w:val="0"/>
      <w:marRight w:val="0"/>
      <w:marTop w:val="0"/>
      <w:marBottom w:val="0"/>
      <w:divBdr>
        <w:top w:val="none" w:sz="0" w:space="0" w:color="auto"/>
        <w:left w:val="none" w:sz="0" w:space="0" w:color="auto"/>
        <w:bottom w:val="none" w:sz="0" w:space="0" w:color="auto"/>
        <w:right w:val="none" w:sz="0" w:space="0" w:color="auto"/>
      </w:divBdr>
    </w:div>
    <w:div w:id="1250382133">
      <w:bodyDiv w:val="1"/>
      <w:marLeft w:val="0"/>
      <w:marRight w:val="0"/>
      <w:marTop w:val="0"/>
      <w:marBottom w:val="0"/>
      <w:divBdr>
        <w:top w:val="none" w:sz="0" w:space="0" w:color="auto"/>
        <w:left w:val="none" w:sz="0" w:space="0" w:color="auto"/>
        <w:bottom w:val="none" w:sz="0" w:space="0" w:color="auto"/>
        <w:right w:val="none" w:sz="0" w:space="0" w:color="auto"/>
      </w:divBdr>
    </w:div>
    <w:div w:id="196761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C8F03-4EC6-4DA7-B219-1745FB1D0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849</Words>
  <Characters>4395</Characters>
  <Application>Microsoft Office Word</Application>
  <DocSecurity>0</DocSecurity>
  <Lines>293</Lines>
  <Paragraphs>201</Paragraphs>
  <ScaleCrop>false</ScaleCrop>
  <HeadingPairs>
    <vt:vector size="2" baseType="variant">
      <vt:variant>
        <vt:lpstr>Title</vt:lpstr>
      </vt:variant>
      <vt:variant>
        <vt:i4>1</vt:i4>
      </vt:variant>
    </vt:vector>
  </HeadingPairs>
  <TitlesOfParts>
    <vt:vector size="1" baseType="lpstr">
      <vt:lpstr>BCSC - CCAA Model Initial Order</vt:lpstr>
    </vt:vector>
  </TitlesOfParts>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BCSC - CCAA Model Initial Order</dc:title>
  <dc:creator/>
  <dc:description>current to August 1, 2015</dc:description>
  <cp:lastModifiedBy/>
  <cp:revision>1</cp:revision>
  <dcterms:created xsi:type="dcterms:W3CDTF">2023-11-25T17:01:00Z</dcterms:created>
  <dcterms:modified xsi:type="dcterms:W3CDTF">2023-12-11T19:32:00Z</dcterms:modified>
  <cp:contentStatus>current to August 1, 2015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ID-SETTINGS">
    <vt:lpwstr>0</vt:lpwstr>
  </property>
  <property fmtid="{D5CDD505-2E9C-101B-9397-08002B2CF9AE}" pid="3" name="WordLXNoDocIdAutoUpdate">
    <vt:lpwstr>True</vt:lpwstr>
  </property>
  <property fmtid="{D5CDD505-2E9C-101B-9397-08002B2CF9AE}" pid="4" name="MSIP_Label_827c0209-0049-4fa3-802d-b18399cd3e3b_Enabled">
    <vt:lpwstr>true</vt:lpwstr>
  </property>
  <property fmtid="{D5CDD505-2E9C-101B-9397-08002B2CF9AE}" pid="5" name="MSIP_Label_827c0209-0049-4fa3-802d-b18399cd3e3b_SetDate">
    <vt:lpwstr>2023-12-11T19:32:36Z</vt:lpwstr>
  </property>
  <property fmtid="{D5CDD505-2E9C-101B-9397-08002B2CF9AE}" pid="6" name="MSIP_Label_827c0209-0049-4fa3-802d-b18399cd3e3b_Method">
    <vt:lpwstr>Standard</vt:lpwstr>
  </property>
  <property fmtid="{D5CDD505-2E9C-101B-9397-08002B2CF9AE}" pid="7" name="MSIP_Label_827c0209-0049-4fa3-802d-b18399cd3e3b_Name">
    <vt:lpwstr>Public - test</vt:lpwstr>
  </property>
  <property fmtid="{D5CDD505-2E9C-101B-9397-08002B2CF9AE}" pid="8" name="MSIP_Label_827c0209-0049-4fa3-802d-b18399cd3e3b_SiteId">
    <vt:lpwstr>296ae229-6f10-4f4a-a0d6-f390ed73d8e3</vt:lpwstr>
  </property>
  <property fmtid="{D5CDD505-2E9C-101B-9397-08002B2CF9AE}" pid="9" name="MSIP_Label_827c0209-0049-4fa3-802d-b18399cd3e3b_ActionId">
    <vt:lpwstr>6b29c79d-1b01-4800-bf52-1fc41fe548d2</vt:lpwstr>
  </property>
  <property fmtid="{D5CDD505-2E9C-101B-9397-08002B2CF9AE}" pid="10" name="MSIP_Label_827c0209-0049-4fa3-802d-b18399cd3e3b_ContentBits">
    <vt:lpwstr>0</vt:lpwstr>
  </property>
</Properties>
</file>